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05" w:rsidRPr="000B1F89" w:rsidRDefault="00A34A0B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0B1F89">
        <w:rPr>
          <w:rFonts w:ascii="仿宋" w:eastAsia="仿宋" w:hAnsi="仿宋" w:cs="宋体" w:hint="eastAsia"/>
          <w:b/>
          <w:kern w:val="0"/>
          <w:sz w:val="44"/>
          <w:szCs w:val="44"/>
        </w:rPr>
        <w:t>刚察县环境保护和林业水利局(环保局)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0B1F89">
        <w:rPr>
          <w:rFonts w:ascii="仿宋" w:eastAsia="仿宋" w:hAnsi="仿宋" w:cs="宋体" w:hint="eastAsia"/>
          <w:b/>
          <w:kern w:val="0"/>
          <w:sz w:val="44"/>
          <w:szCs w:val="44"/>
        </w:rPr>
        <w:t>2017年部门预算情况说明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="00774242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一、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概况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ind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仿宋" w:eastAsia="仿宋" w:hAnsi="仿宋" w:cs="宋体" w:hint="eastAsia"/>
          <w:kern w:val="0"/>
          <w:sz w:val="32"/>
          <w:szCs w:val="32"/>
        </w:rPr>
        <w:t>（1）环境影响登记表办理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    （2）负责对所管辖区域内单位和个人执行环境保护法律、法规、政策和规章进行现场监督、检查和处理工作；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    （3）负责对所管辖企业污染源的现场监察和排污费征收工作，负责对辖区内各企业进行分类、建档、排污申报登记、审核工作，；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（4）负责所管辖企业各类污染防治设施运行管理工作；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（5）负责对所管辖企业拒付排污费的催缴及处罚工作；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（6）负责所管辖区域内涉及环境污染事故、环境信访、污染纠纷的调查处理；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>（7）负责对所管辖区域内各类违反环境保护法律、法规案件的调查取证，提出处理意见并整理形成完整的案件查处材料交法规科初审。案件立案后，负责法律文书的送达和协助申请法院强制执行案件的执行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lastRenderedPageBreak/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>（8）负责对所管辖区域内自然生态环境的监督检查工作；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 xml:space="preserve">  （9）负责所管辖建设项目、限期治理项目实施过程的监察并参与“三同时”验收工作；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F0BD6" w:rsidRPr="000B1F89" w:rsidRDefault="004F0BD6" w:rsidP="004F0BD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B1F89">
        <w:rPr>
          <w:rFonts w:ascii="宋体" w:eastAsia="仿宋" w:hAnsi="宋体" w:cs="宋体" w:hint="eastAsia"/>
          <w:kern w:val="0"/>
          <w:sz w:val="32"/>
          <w:szCs w:val="32"/>
        </w:rPr>
        <w:t>  </w:t>
      </w:r>
      <w:r w:rsidRPr="000B1F89">
        <w:rPr>
          <w:rFonts w:ascii="仿宋" w:eastAsia="仿宋" w:hAnsi="仿宋" w:cs="宋体" w:hint="eastAsia"/>
          <w:kern w:val="0"/>
          <w:sz w:val="32"/>
          <w:szCs w:val="32"/>
        </w:rPr>
        <w:t>（10）对所管辖企业的排污许可证执行情况进行现场监督检查。</w:t>
      </w:r>
      <w:r w:rsidRPr="000B1F8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6B5DAF" w:rsidRPr="000B1F89" w:rsidRDefault="006B5DAF" w:rsidP="006B5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1F89">
        <w:rPr>
          <w:rFonts w:ascii="仿宋" w:eastAsia="仿宋" w:hAnsi="仿宋" w:hint="eastAsia"/>
          <w:sz w:val="32"/>
          <w:szCs w:val="32"/>
        </w:rPr>
        <w:t>2017年度决算编制范围包括各级预算单位1个。其中</w:t>
      </w:r>
      <w:r w:rsidR="004F0BD6" w:rsidRPr="000B1F89">
        <w:rPr>
          <w:rFonts w:ascii="仿宋" w:eastAsia="仿宋" w:hAnsi="仿宋" w:hint="eastAsia"/>
          <w:sz w:val="32"/>
          <w:szCs w:val="32"/>
        </w:rPr>
        <w:t>一</w:t>
      </w:r>
      <w:r w:rsidRPr="000B1F89">
        <w:rPr>
          <w:rFonts w:ascii="仿宋" w:eastAsia="仿宋" w:hAnsi="仿宋" w:hint="eastAsia"/>
          <w:sz w:val="32"/>
          <w:szCs w:val="32"/>
        </w:rPr>
        <w:t>级预算单位1个（详情见附表）。各级单位年末人数</w:t>
      </w:r>
      <w:r w:rsidR="00B54BE9" w:rsidRPr="000B1F89">
        <w:rPr>
          <w:rFonts w:ascii="仿宋" w:eastAsia="仿宋" w:hAnsi="仿宋" w:hint="eastAsia"/>
          <w:sz w:val="32"/>
          <w:szCs w:val="32"/>
        </w:rPr>
        <w:t>1</w:t>
      </w:r>
      <w:r w:rsidR="00446A4F" w:rsidRPr="000B1F89">
        <w:rPr>
          <w:rFonts w:ascii="仿宋" w:eastAsia="仿宋" w:hAnsi="仿宋" w:hint="eastAsia"/>
          <w:sz w:val="32"/>
          <w:szCs w:val="32"/>
        </w:rPr>
        <w:t>5</w:t>
      </w:r>
      <w:r w:rsidRPr="000B1F89">
        <w:rPr>
          <w:rFonts w:ascii="仿宋" w:eastAsia="仿宋" w:hAnsi="仿宋" w:hint="eastAsia"/>
          <w:sz w:val="32"/>
          <w:szCs w:val="32"/>
        </w:rPr>
        <w:t>人，其中在职人员</w:t>
      </w:r>
      <w:r w:rsidR="00446A4F" w:rsidRPr="000B1F89">
        <w:rPr>
          <w:rFonts w:ascii="仿宋" w:eastAsia="仿宋" w:hAnsi="仿宋" w:hint="eastAsia"/>
          <w:sz w:val="32"/>
          <w:szCs w:val="32"/>
        </w:rPr>
        <w:t>3</w:t>
      </w:r>
      <w:r w:rsidRPr="000B1F89">
        <w:rPr>
          <w:rFonts w:ascii="仿宋" w:eastAsia="仿宋" w:hAnsi="仿宋" w:hint="eastAsia"/>
          <w:sz w:val="32"/>
          <w:szCs w:val="32"/>
        </w:rPr>
        <w:t>人，离休人员0人，退休人员0人，其他人员</w:t>
      </w:r>
      <w:r w:rsidR="00B54BE9" w:rsidRPr="000B1F89">
        <w:rPr>
          <w:rFonts w:ascii="仿宋" w:eastAsia="仿宋" w:hAnsi="仿宋" w:hint="eastAsia"/>
          <w:sz w:val="32"/>
          <w:szCs w:val="32"/>
        </w:rPr>
        <w:t>12</w:t>
      </w:r>
      <w:r w:rsidRPr="000B1F89">
        <w:rPr>
          <w:rFonts w:ascii="仿宋" w:eastAsia="仿宋" w:hAnsi="仿宋" w:hint="eastAsia"/>
          <w:sz w:val="32"/>
          <w:szCs w:val="32"/>
        </w:rPr>
        <w:t>人。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474CC" w:rsidRPr="000B1F89" w:rsidRDefault="003E1B5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二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2017年一般公共预算财政拨款收支情况说明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2017年一般公共预算财政拨款收入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万元，行政事业性收费收入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万元，国有资源（资产）有偿使用收入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万元；支出包括：一般公共服务支出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万元，社会保障和就业支出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万元，医疗卫生与计划生育支出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三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2017年一般公共预算财政拨款支出情况说明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2017年一般公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共预算财政拨款支出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万元,其中：一般公共服务支出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%，社会保障和就业支出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%，医疗卫生与计划生育支出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%，住房保障支出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四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2017年一般公共预算财政拨款基本支出情况说明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2017年一般公共预算财政拨款基本支出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51.19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13.55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五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2017年一般公共预算财政拨款“三公”经费支出情况说明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2017年一般公共预算财政拨款“三公”经费预算数为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1.67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万元，其中因公出国(境)费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万元，公务接待费</w:t>
      </w:r>
      <w:r w:rsidR="00A513D5" w:rsidRPr="000B1F89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万元，公务用车购置及运行费</w:t>
      </w:r>
      <w:r w:rsidR="009D0168" w:rsidRPr="000B1F89">
        <w:rPr>
          <w:rFonts w:ascii="仿宋" w:eastAsia="仿宋" w:hAnsi="仿宋" w:cs="仿宋_GB2312" w:hint="eastAsia"/>
          <w:kern w:val="0"/>
          <w:sz w:val="32"/>
          <w:szCs w:val="32"/>
        </w:rPr>
        <w:t>1.67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2016年“三公经费”实际支出</w:t>
      </w:r>
      <w:r w:rsidR="002057EE" w:rsidRPr="000B1F89">
        <w:rPr>
          <w:rFonts w:ascii="仿宋" w:eastAsia="仿宋" w:hAnsi="仿宋" w:cs="仿宋_GB2312" w:hint="eastAsia"/>
          <w:kern w:val="0"/>
          <w:sz w:val="32"/>
          <w:szCs w:val="32"/>
        </w:rPr>
        <w:t>1.67</w:t>
      </w: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万元，2017年“三公”预算较2016年执行数</w:t>
      </w:r>
      <w:r w:rsidR="002057EE" w:rsidRPr="000B1F89">
        <w:rPr>
          <w:rFonts w:ascii="仿宋" w:eastAsia="仿宋" w:hAnsi="仿宋" w:cs="仿宋_GB2312" w:hint="eastAsia"/>
          <w:kern w:val="0"/>
          <w:sz w:val="32"/>
          <w:szCs w:val="32"/>
        </w:rPr>
        <w:t>不变。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六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lastRenderedPageBreak/>
        <w:t>部门收支情况说明</w:t>
      </w:r>
    </w:p>
    <w:p w:rsidR="005474CC" w:rsidRPr="000B1F89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</w:t>
      </w:r>
      <w:r w:rsidR="00A34A0B"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="00A34A0B"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2017年收支总预算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七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2017年部门收入情况说明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2017年部门收入预算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八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2017年部门支出情况说明</w:t>
      </w:r>
    </w:p>
    <w:p w:rsidR="005474CC" w:rsidRPr="000B1F89" w:rsidRDefault="00A34A0B" w:rsidP="00F85E6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2017年部门支出预算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220.84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64.74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29.32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 w:rsidR="00A31EF1" w:rsidRPr="000B1F89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项目支出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156.1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70.68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5474CC" w:rsidRPr="000B1F89" w:rsidRDefault="008D51F5" w:rsidP="000B1F8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九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2017年部门项目支出情况说明</w:t>
      </w:r>
    </w:p>
    <w:p w:rsidR="005474CC" w:rsidRPr="000B1F89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1F89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刚察县环境保护和林业水利局(环保局)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2017年部门项目支出预算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156.1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万元，其中：其他财政事务支出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156.1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F85E65" w:rsidRPr="000B1F89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0B1F89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01149D" w:rsidRPr="000B1F89" w:rsidRDefault="0001149D" w:rsidP="0036220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1149D" w:rsidRPr="000B1F89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53" w:rsidRDefault="002F1953" w:rsidP="005474CC">
      <w:r>
        <w:separator/>
      </w:r>
    </w:p>
  </w:endnote>
  <w:endnote w:type="continuationSeparator" w:id="1">
    <w:p w:rsidR="002F1953" w:rsidRDefault="002F1953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53" w:rsidRDefault="002F1953" w:rsidP="005474CC">
      <w:r>
        <w:separator/>
      </w:r>
    </w:p>
  </w:footnote>
  <w:footnote w:type="continuationSeparator" w:id="1">
    <w:p w:rsidR="002F1953" w:rsidRDefault="002F1953" w:rsidP="00547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3826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0B1F89"/>
    <w:rsid w:val="002057EE"/>
    <w:rsid w:val="002472DF"/>
    <w:rsid w:val="002525A8"/>
    <w:rsid w:val="002F1953"/>
    <w:rsid w:val="00312FA8"/>
    <w:rsid w:val="00362205"/>
    <w:rsid w:val="003E1B55"/>
    <w:rsid w:val="00446A4F"/>
    <w:rsid w:val="004B643B"/>
    <w:rsid w:val="004E4251"/>
    <w:rsid w:val="004F0BD6"/>
    <w:rsid w:val="005270F5"/>
    <w:rsid w:val="00540198"/>
    <w:rsid w:val="005474CC"/>
    <w:rsid w:val="006B5DAF"/>
    <w:rsid w:val="007343BF"/>
    <w:rsid w:val="00774242"/>
    <w:rsid w:val="00884DF2"/>
    <w:rsid w:val="008D51F5"/>
    <w:rsid w:val="009C1A9A"/>
    <w:rsid w:val="009D0168"/>
    <w:rsid w:val="00A3052E"/>
    <w:rsid w:val="00A31EF1"/>
    <w:rsid w:val="00A34A0B"/>
    <w:rsid w:val="00A45727"/>
    <w:rsid w:val="00A513D5"/>
    <w:rsid w:val="00AA0CCC"/>
    <w:rsid w:val="00AA3F97"/>
    <w:rsid w:val="00AA40A2"/>
    <w:rsid w:val="00B54BE9"/>
    <w:rsid w:val="00C178A8"/>
    <w:rsid w:val="00C35374"/>
    <w:rsid w:val="00CF6B51"/>
    <w:rsid w:val="00DE7F3B"/>
    <w:rsid w:val="00E51B58"/>
    <w:rsid w:val="00E85B7C"/>
    <w:rsid w:val="00EB0607"/>
    <w:rsid w:val="00EC7637"/>
    <w:rsid w:val="00F146A5"/>
    <w:rsid w:val="00F513EC"/>
    <w:rsid w:val="00F8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  <w:style w:type="paragraph" w:styleId="a5">
    <w:name w:val="Body Text Indent"/>
    <w:basedOn w:val="a"/>
    <w:link w:val="Char1"/>
    <w:rsid w:val="00CF6B51"/>
    <w:pPr>
      <w:ind w:firstLineChars="200" w:firstLine="1606"/>
    </w:pPr>
    <w:rPr>
      <w:rFonts w:ascii="Times New Roman" w:eastAsia="黑体" w:hAnsi="Times New Roman" w:cs="Times New Roman"/>
      <w:b/>
      <w:bCs/>
      <w:sz w:val="80"/>
      <w:szCs w:val="24"/>
    </w:rPr>
  </w:style>
  <w:style w:type="character" w:customStyle="1" w:styleId="Char1">
    <w:name w:val="正文文本缩进 Char"/>
    <w:basedOn w:val="a0"/>
    <w:link w:val="a5"/>
    <w:rsid w:val="00CF6B51"/>
    <w:rPr>
      <w:rFonts w:ascii="Times New Roman" w:eastAsia="黑体" w:hAnsi="Times New Roman" w:cs="Times New Roman"/>
      <w:b/>
      <w:bCs/>
      <w:sz w:val="80"/>
      <w:szCs w:val="24"/>
    </w:rPr>
  </w:style>
  <w:style w:type="paragraph" w:styleId="a6">
    <w:name w:val="List Paragraph"/>
    <w:basedOn w:val="a"/>
    <w:uiPriority w:val="34"/>
    <w:qFormat/>
    <w:rsid w:val="00CF6B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286</Words>
  <Characters>1632</Characters>
  <Application>Microsoft Office Word</Application>
  <DocSecurity>0</DocSecurity>
  <Lines>13</Lines>
  <Paragraphs>3</Paragraphs>
  <ScaleCrop>false</ScaleCrop>
  <Company>China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微软用户</cp:lastModifiedBy>
  <cp:revision>16</cp:revision>
  <dcterms:created xsi:type="dcterms:W3CDTF">2017-03-21T00:55:00Z</dcterms:created>
  <dcterms:modified xsi:type="dcterms:W3CDTF">2017-03-27T09:28:00Z</dcterms:modified>
</cp:coreProperties>
</file>