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5" w:tblpY="-1194"/>
        <w:tblW w:w="5547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tblCellSpacing w:w="0" w:type="dxa"/>
        </w:trPr>
        <w:tc>
          <w:tcPr>
            <w:tcW w:w="5000" w:type="pct"/>
          </w:tcPr>
          <w:p>
            <w:pPr>
              <w:widowControl/>
              <w:spacing w:line="576" w:lineRule="atLeast"/>
              <w:rPr>
                <w:rFonts w:hint="eastAsia" w:cs="Calibri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76" w:lineRule="atLeast"/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96" w:lineRule="atLeast"/>
              <w:ind w:firstLine="320" w:firstLineChars="100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刚察县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应急管理局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政府雇员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报名和资格审查表</w:t>
            </w:r>
          </w:p>
        </w:tc>
      </w:tr>
    </w:tbl>
    <w:tbl>
      <w:tblPr>
        <w:tblStyle w:val="2"/>
        <w:tblpPr w:leftFromText="180" w:rightFromText="180" w:vertAnchor="text" w:horzAnchor="margin" w:tblpXSpec="center" w:tblpY="226"/>
        <w:tblOverlap w:val="never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013"/>
        <w:gridCol w:w="1145"/>
        <w:gridCol w:w="1065"/>
        <w:gridCol w:w="1080"/>
        <w:gridCol w:w="1080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籍贯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8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（住址）</w:t>
            </w:r>
          </w:p>
        </w:tc>
        <w:tc>
          <w:tcPr>
            <w:tcW w:w="4879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何时何地受过何种奖励或处分</w:t>
            </w: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有无违法行为</w:t>
            </w: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个人申明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保证对以上填写事项及所提供资料的真实性负责，并愿意承担相应的法律责任。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　　　　　　　　　　　　　　　　年　　月　　日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OWViYmY2ODNiMGM3NDZhMjhkYjRjNjZkYzJhMmEifQ=="/>
  </w:docVars>
  <w:rsids>
    <w:rsidRoot w:val="1E4C0E3C"/>
    <w:rsid w:val="1E4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2023-05-24T09:48:00Z</dcterms:created>
  <dc:creator>拐角遇到爱</dc:creator>
  <cp:lastModifiedBy>拐角遇到爱</cp:lastModifiedBy>
  <dcterms:modified xsi:type="dcterms:W3CDTF">2023-05-24T09:48:13Z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9CBC45B2C5E6486A95B08001120C65E4_11</vt:lpwstr>
  </property>
</Properties>
</file>