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eastAsia" w:ascii="方正小标宋简体" w:hAnsi="方正小标宋简体" w:eastAsia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/>
          <w:b/>
          <w:bCs/>
          <w:sz w:val="32"/>
          <w:szCs w:val="32"/>
          <w:lang w:val="en-US" w:eastAsia="zh-CN"/>
        </w:rPr>
        <w:t>2:</w:t>
      </w:r>
    </w:p>
    <w:p>
      <w:pPr>
        <w:jc w:val="center"/>
        <w:outlineLvl w:val="1"/>
        <w:rPr>
          <w:rFonts w:ascii="方正小标宋简体" w:hAns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</w:rPr>
        <w:t>刚察县财政助企纾困和支持市场主体发展专项资金</w:t>
      </w:r>
    </w:p>
    <w:tbl>
      <w:tblPr>
        <w:tblStyle w:val="4"/>
        <w:tblpPr w:leftFromText="180" w:rightFromText="180" w:vertAnchor="text" w:horzAnchor="page" w:tblpX="1260" w:tblpY="1575"/>
        <w:tblOverlap w:val="never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984"/>
        <w:gridCol w:w="1331"/>
        <w:gridCol w:w="795"/>
        <w:gridCol w:w="1016"/>
        <w:gridCol w:w="401"/>
        <w:gridCol w:w="87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3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申报企业</w:t>
            </w:r>
            <w:r>
              <w:rPr>
                <w:rFonts w:hint="eastAsia"/>
                <w:sz w:val="24"/>
                <w:szCs w:val="18"/>
                <w:lang w:eastAsia="zh-CN"/>
              </w:rPr>
              <w:t>（个体）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>名称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法定代表人/负责人</w:t>
            </w:r>
          </w:p>
        </w:tc>
        <w:tc>
          <w:tcPr>
            <w:tcW w:w="31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统一社会信用代码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登记机关</w:t>
            </w:r>
          </w:p>
        </w:tc>
        <w:tc>
          <w:tcPr>
            <w:tcW w:w="31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3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经营地址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成立时间</w:t>
            </w:r>
          </w:p>
        </w:tc>
        <w:tc>
          <w:tcPr>
            <w:tcW w:w="31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3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经营范围</w:t>
            </w:r>
          </w:p>
        </w:tc>
        <w:tc>
          <w:tcPr>
            <w:tcW w:w="867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注册资本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right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（万元）</w:t>
            </w:r>
          </w:p>
        </w:tc>
        <w:tc>
          <w:tcPr>
            <w:tcW w:w="13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实缴资本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spacing w:line="440" w:lineRule="exact"/>
              <w:jc w:val="right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（万元）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年收入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right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3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企业划型</w:t>
            </w:r>
          </w:p>
        </w:tc>
        <w:tc>
          <w:tcPr>
            <w:tcW w:w="867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宋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</w:rPr>
              <w:t>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>中小微企业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 xml:space="preserve">家庭农（牧）场 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>□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 xml:space="preserve">  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>农（牧）合作社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18"/>
                <w:lang w:eastAsia="zh-CN"/>
              </w:rPr>
              <w:t>个体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13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申请补贴类型</w:t>
            </w:r>
          </w:p>
        </w:tc>
        <w:tc>
          <w:tcPr>
            <w:tcW w:w="8670" w:type="dxa"/>
            <w:gridSpan w:val="7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>经营成本补助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 xml:space="preserve">贴息补助 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18"/>
              </w:rPr>
              <w:t>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 xml:space="preserve">建设项目补助 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>技术改造项目补助</w:t>
            </w:r>
          </w:p>
          <w:p>
            <w:pPr>
              <w:spacing w:line="440" w:lineRule="exact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 xml:space="preserve">营收补助 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>□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>示范家庭农（牧）场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 xml:space="preserve">补助 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>□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>农（牧）民专业合作社示范社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>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拟申请补贴金额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是否申请过其他同类型财政补贴</w:t>
            </w:r>
          </w:p>
        </w:tc>
        <w:tc>
          <w:tcPr>
            <w:tcW w:w="31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8" w:hRule="atLeast"/>
        </w:trPr>
        <w:tc>
          <w:tcPr>
            <w:tcW w:w="10060" w:type="dxa"/>
            <w:gridSpan w:val="8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>声明：本申请表中所填写内容真实、有效、无涉密信息，本企业愿为此承担法律责任。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 xml:space="preserve">                       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>申报企业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>（个体）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>（盖章）：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21"/>
              </w:rPr>
              <w:t xml:space="preserve">                                  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/>
                <w:sz w:val="24"/>
                <w:szCs w:val="18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>法定代表人/负责人（签字）：</w:t>
            </w:r>
          </w:p>
          <w:p>
            <w:pPr>
              <w:spacing w:line="440" w:lineRule="exact"/>
              <w:jc w:val="right"/>
              <w:rPr>
                <w:rFonts w:ascii="仿宋_GB2312" w:hAns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/>
                <w:sz w:val="24"/>
                <w:szCs w:val="18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 xml:space="preserve">                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 xml:space="preserve">年 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 xml:space="preserve">月 </w:t>
            </w:r>
            <w:r>
              <w:rPr>
                <w:rFonts w:ascii="仿宋_GB2312" w:hAnsi="仿宋_GB2312" w:eastAsia="仿宋_GB2312"/>
                <w:sz w:val="24"/>
                <w:szCs w:val="18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18"/>
              </w:rPr>
              <w:t>日</w:t>
            </w:r>
          </w:p>
        </w:tc>
      </w:tr>
    </w:tbl>
    <w:p>
      <w:pPr>
        <w:jc w:val="center"/>
        <w:outlineLvl w:val="1"/>
        <w:rPr>
          <w:rFonts w:hint="eastAsia" w:ascii="方正小标宋简体" w:hAns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</w:rPr>
        <w:t>申请表</w:t>
      </w:r>
    </w:p>
    <w:p>
      <w:pPr>
        <w:wordWrap w:val="0"/>
        <w:jc w:val="right"/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</w:rPr>
        <w:t>编号：</w:t>
      </w:r>
      <w:r>
        <w:rPr>
          <w:rFonts w:hint="eastAsia" w:ascii="方正小标宋简体" w:hAnsi="方正小标宋简体" w:eastAsia="方正小标宋简体"/>
          <w:b/>
          <w:bCs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jBjNGQyMmU4ZTU1MTZjYjQ1NmU3NTNiNjQ2OTMifQ=="/>
  </w:docVars>
  <w:rsids>
    <w:rsidRoot w:val="185F5A1B"/>
    <w:rsid w:val="185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  <w:szCs w:val="21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2024-05-07T02:33:00Z</dcterms:created>
  <dc:creator>Administrator</dc:creator>
  <cp:lastModifiedBy>Administrator</cp:lastModifiedBy>
  <dcterms:modified xsi:type="dcterms:W3CDTF">2024-05-07T02:33:29Z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61EE04122235409EAA175638ED192227_11</vt:lpwstr>
  </property>
</Properties>
</file>