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99" w:leftChars="-95" w:firstLine="18" w:firstLineChars="5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2015年刚察县幼儿园部门决算公开说明</w:t>
      </w:r>
    </w:p>
    <w:p>
      <w:pPr>
        <w:rPr>
          <w:rFonts w:hint="eastAsia" w:asciiTheme="minorHAnsi" w:hAnsiTheme="minorHAnsi" w:eastAsiaTheme="minorEastAsia" w:cstheme="minorBidi"/>
          <w:kern w:val="2"/>
          <w:sz w:val="36"/>
          <w:szCs w:val="36"/>
          <w:lang w:val="en-US" w:eastAsia="zh-CN" w:bidi="ar-SA"/>
        </w:rPr>
      </w:pPr>
    </w:p>
    <w:p>
      <w:pPr>
        <w:numPr>
          <w:ilvl w:val="0"/>
          <w:numId w:val="1"/>
        </w:numPr>
        <w:ind w:firstLine="215" w:firstLineChars="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部门概况：实施学前义务教育，促进基础教育发展。</w:t>
      </w:r>
    </w:p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 xml:space="preserve"> 二.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部门决算表包括</w:t>
      </w:r>
      <w:r>
        <w:rPr>
          <w:rFonts w:hint="eastAsia" w:ascii="仿宋_GB2312" w:eastAsia="仿宋_GB2312"/>
          <w:sz w:val="32"/>
          <w:szCs w:val="32"/>
        </w:rPr>
        <w:t>收入支出决算总表、收入决算表、支出决算表、财政拨款收入支出决算总表、一般公共预算财政拨款支出决算表、一般公共预算财政拨款基本支出决算表、一般公共预算财政拨款“三公”经费支出决算表、政府性基金预算财政拨款收入支出决算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（见附表）</w:t>
      </w:r>
    </w:p>
    <w:p>
      <w:pPr>
        <w:numPr>
          <w:ilvl w:val="0"/>
          <w:numId w:val="0"/>
        </w:numPr>
        <w:tabs>
          <w:tab w:val="left" w:pos="969"/>
        </w:tabs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 xml:space="preserve"> 三.2015年财政拨款收入360.65万元，支出360.65万元。其中，教育支出315.55万元，社会保障和就业支出0.81万元，医疗卫生和计划生育支出24.25万元，住房保障支出20.04</w:t>
      </w:r>
      <w:bookmarkStart w:id="0" w:name="_GoBack"/>
      <w:bookmarkEnd w:id="0"/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1B369"/>
    <w:multiLevelType w:val="singleLevel"/>
    <w:tmpl w:val="5781B369"/>
    <w:lvl w:ilvl="0" w:tentative="0">
      <w:start w:val="1"/>
      <w:numFmt w:val="chineseCounting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D1CF7"/>
    <w:rsid w:val="2DE144D4"/>
    <w:rsid w:val="2F7D1CF7"/>
    <w:rsid w:val="3110210D"/>
    <w:rsid w:val="3CA24F88"/>
    <w:rsid w:val="7C6E09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2016-07-10T02:23:00Z</dcterms:created>
  <dc:creator>Administrator</dc:creator>
  <cp:lastModifiedBy>Administrator</cp:lastModifiedBy>
  <cp:lastPrinted>2016-07-10T02:37:00Z</cp:lastPrinted>
  <dcterms:modified xsi:type="dcterms:W3CDTF">2016-07-10T02:51:30Z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