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8"/>
          <w:tab w:val="center" w:pos="4213"/>
        </w:tabs>
        <w:jc w:val="center"/>
        <w:rPr>
          <w:rFonts w:hint="eastAsia" w:ascii="宋体" w:hAnsi="宋体" w:cs="宋体"/>
          <w:b/>
          <w:bCs/>
          <w:sz w:val="52"/>
        </w:rPr>
      </w:pPr>
      <w:r>
        <w:rPr>
          <w:rFonts w:hint="eastAsia" w:ascii="宋体" w:hAnsi="宋体" w:cs="宋体"/>
          <w:b/>
          <w:bCs/>
          <w:sz w:val="52"/>
        </w:rPr>
        <w:t>刚察县</w:t>
      </w:r>
      <w:r>
        <w:rPr>
          <w:rFonts w:hint="eastAsia" w:ascii="宋体" w:hAnsi="宋体" w:cs="宋体"/>
          <w:b/>
          <w:bCs/>
          <w:sz w:val="52"/>
          <w:lang w:eastAsia="zh-CN"/>
        </w:rPr>
        <w:t>吉尔孟乡</w:t>
      </w:r>
      <w:r>
        <w:rPr>
          <w:rFonts w:hint="eastAsia" w:ascii="宋体" w:hAnsi="宋体" w:cs="宋体"/>
          <w:b/>
          <w:bCs/>
          <w:sz w:val="52"/>
        </w:rPr>
        <w:t>卫生院文件</w:t>
      </w: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r>
        <w:rPr>
          <w:rFonts w:hint="eastAsia" w:ascii="仿宋" w:hAnsi="仿宋" w:eastAsia="仿宋" w:cs="仿宋_GB2312"/>
          <w:b/>
          <w:bCs/>
          <w:sz w:val="32"/>
          <w:lang w:eastAsia="zh-CN"/>
        </w:rPr>
        <w:t>吉</w:t>
      </w:r>
      <w:bookmarkStart w:id="0" w:name="_GoBack"/>
      <w:bookmarkEnd w:id="0"/>
      <w:r>
        <w:rPr>
          <w:rFonts w:hint="eastAsia" w:ascii="仿宋" w:hAnsi="仿宋" w:eastAsia="仿宋" w:cs="仿宋_GB2312"/>
          <w:b/>
          <w:bCs/>
          <w:sz w:val="32"/>
        </w:rPr>
        <w:t>卫文【201</w:t>
      </w:r>
      <w:r>
        <w:rPr>
          <w:rFonts w:hint="eastAsia" w:ascii="仿宋" w:hAnsi="仿宋" w:eastAsia="仿宋" w:cs="仿宋_GB2312"/>
          <w:b/>
          <w:bCs/>
          <w:sz w:val="32"/>
          <w:lang w:val="en-US" w:eastAsia="zh-CN"/>
        </w:rPr>
        <w:t>6</w:t>
      </w:r>
      <w:r>
        <w:rPr>
          <w:rFonts w:hint="eastAsia" w:ascii="仿宋" w:hAnsi="仿宋" w:eastAsia="仿宋" w:cs="仿宋_GB2312"/>
          <w:b/>
          <w:bCs/>
          <w:sz w:val="32"/>
        </w:rPr>
        <w:t>】</w:t>
      </w:r>
      <w:r>
        <w:rPr>
          <w:rFonts w:hint="eastAsia" w:ascii="仿宋" w:hAnsi="仿宋" w:eastAsia="仿宋" w:cs="仿宋_GB2312"/>
          <w:b/>
          <w:bCs/>
          <w:sz w:val="32"/>
          <w:lang w:val="en-US" w:eastAsia="zh-CN"/>
        </w:rPr>
        <w:t>4</w:t>
      </w:r>
      <w:r>
        <w:rPr>
          <w:rFonts w:hint="eastAsia" w:ascii="仿宋" w:hAnsi="仿宋" w:eastAsia="仿宋" w:cs="仿宋_GB2312"/>
          <w:b/>
          <w:bCs/>
          <w:sz w:val="32"/>
        </w:rPr>
        <w:t>号</w:t>
      </w:r>
    </w:p>
    <w:p>
      <w:pPr>
        <w:tabs>
          <w:tab w:val="left" w:pos="1648"/>
          <w:tab w:val="center" w:pos="4213"/>
        </w:tabs>
        <w:jc w:val="center"/>
        <w:rPr>
          <w:rFonts w:ascii="仿宋_GB2312" w:eastAsia="仿宋_GB2312"/>
          <w:b/>
          <w:sz w:val="44"/>
          <w:szCs w:val="44"/>
        </w:rPr>
      </w:pPr>
      <w:r>
        <w:rPr>
          <w:rFonts w:hint="eastAsia" w:ascii="仿宋" w:hAnsi="仿宋" w:eastAsia="仿宋" w:cs="仿宋_GB2312"/>
          <w:sz w:val="30"/>
          <w:szCs w:val="30"/>
          <w:lang w:bidi="bo-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34050" cy="1905"/>
                <wp:effectExtent l="0" t="0" r="0" b="0"/>
                <wp:wrapNone/>
                <wp:docPr id="1" name="Line 2"/>
                <wp:cNvGraphicFramePr/>
                <a:graphic xmlns:a="http://schemas.openxmlformats.org/drawingml/2006/main">
                  <a:graphicData uri="http://schemas.microsoft.com/office/word/2010/wordprocessingShape">
                    <wps:wsp>
                      <wps:cNvCnPr/>
                      <wps:spPr>
                        <a:xfrm>
                          <a:off x="0" y="0"/>
                          <a:ext cx="57340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05pt;height:0.15pt;width:451.5pt;z-index:251658240;mso-width-relative:page;mso-height-relative:page;" filled="f" stroked="t" coordsize="21600,21600" o:gfxdata="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a4RXSAAAAAgEAAA8AAAAAAAAAAQAgAAAAIgAAAGRycy9kb3ducmV2LnhtbFBL&#10;AQIUABQAAAAIAIdO4kAQEXTFwwEAAI8DAAAOAAAAAAAAAAEAIAAAACEBAABkcnMvZTJvRG9jLnht&#10;bFBLBQYAAAAABgAGAFkBAABWBQAAAAA=&#10;">
                <v:fill on="f" focussize="0,0"/>
                <v:stroke weight="1.25pt" color="#000000" joinstyle="round"/>
                <v:imagedata o:title=""/>
                <o:lock v:ext="edit" aspectratio="f"/>
              </v:line>
            </w:pict>
          </mc:Fallback>
        </mc:AlternateContent>
      </w:r>
      <w:r>
        <w:rPr>
          <w:rFonts w:hint="eastAsia" w:ascii="仿宋_GB2312" w:eastAsia="仿宋_GB2312"/>
          <w:b/>
          <w:sz w:val="44"/>
          <w:szCs w:val="44"/>
        </w:rPr>
        <w:t>2015年度</w:t>
      </w:r>
      <w:r>
        <w:rPr>
          <w:rFonts w:hint="eastAsia" w:ascii="仿宋_GB2312" w:eastAsia="仿宋_GB2312"/>
          <w:b/>
          <w:sz w:val="44"/>
          <w:szCs w:val="44"/>
          <w:lang w:eastAsia="zh-CN"/>
        </w:rPr>
        <w:t>吉尔孟乡卫生院</w:t>
      </w:r>
      <w:r>
        <w:rPr>
          <w:rFonts w:hint="eastAsia" w:ascii="仿宋_GB2312" w:eastAsia="仿宋_GB2312"/>
          <w:b/>
          <w:sz w:val="44"/>
          <w:szCs w:val="44"/>
        </w:rPr>
        <w:t>部门决算</w:t>
      </w:r>
    </w:p>
    <w:p>
      <w:pPr>
        <w:jc w:val="both"/>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吉尔孟乡卫生院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吉尔孟乡卫生院</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吉尔孟乡卫生院</w:t>
      </w:r>
      <w:r>
        <w:rPr>
          <w:rFonts w:hint="eastAsia" w:ascii="仿宋_GB2312" w:eastAsia="仿宋_GB2312"/>
          <w:b/>
          <w:sz w:val="32"/>
          <w:szCs w:val="32"/>
        </w:rPr>
        <w:t>2015年度部门决算情况说明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吉尔孟乡卫生院</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hint="eastAsia" w:ascii="仿宋_GB2312" w:eastAsia="仿宋_GB2312"/>
          <w:b/>
          <w:sz w:val="32"/>
          <w:szCs w:val="32"/>
        </w:rPr>
        <w:t>一、主要职能</w:t>
      </w:r>
      <w:r>
        <w:rPr>
          <w:rFonts w:hint="eastAsia" w:ascii="仿宋_GB2312" w:eastAsia="仿宋_GB2312"/>
          <w:sz w:val="32"/>
          <w:szCs w:val="32"/>
        </w:rPr>
        <w:t>（为机构改革后“三定方案”确定的职能）</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2015年度决算编制范围包括各级预算单位</w:t>
      </w:r>
      <w:r>
        <w:rPr>
          <w:rFonts w:hint="eastAsia" w:ascii="仿宋_GB2312" w:eastAsia="仿宋_GB2312"/>
          <w:sz w:val="32"/>
          <w:szCs w:val="32"/>
          <w:lang w:val="en-US" w:eastAsia="zh-CN"/>
        </w:rPr>
        <w:t>2</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7</w:t>
      </w:r>
      <w:r>
        <w:rPr>
          <w:rFonts w:hint="eastAsia" w:ascii="仿宋_GB2312" w:eastAsia="仿宋_GB2312"/>
          <w:sz w:val="32"/>
          <w:szCs w:val="32"/>
        </w:rPr>
        <w:t>人，其中在职人员</w:t>
      </w:r>
      <w:r>
        <w:rPr>
          <w:rFonts w:hint="eastAsia" w:ascii="仿宋_GB2312" w:eastAsia="仿宋_GB2312"/>
          <w:sz w:val="32"/>
          <w:szCs w:val="32"/>
          <w:lang w:val="en-US" w:eastAsia="zh-CN"/>
        </w:rPr>
        <w:t>7</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b/>
          <w:sz w:val="32"/>
          <w:szCs w:val="32"/>
          <w:lang w:eastAsia="zh-CN"/>
        </w:rPr>
        <w:t>吉尔孟乡卫生院</w:t>
      </w:r>
      <w:r>
        <w:rPr>
          <w:rFonts w:hint="eastAsia" w:ascii="仿宋_GB2312" w:eastAsia="仿宋_GB2312"/>
          <w:sz w:val="32"/>
          <w:szCs w:val="32"/>
        </w:rPr>
        <w:t>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吉尔孟乡计划生育服务站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吉尔孟乡卫生院</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750"/>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9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66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0.26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98.48</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5.86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bCs/>
                      <w:color w:val="000000"/>
                      <w:kern w:val="0"/>
                      <w:sz w:val="16"/>
                      <w:szCs w:val="16"/>
                      <w:lang w:val="en-US" w:eastAsia="zh-CN"/>
                    </w:rPr>
                    <w:t>104.6</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104.6</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104.6</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0.26</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98.48</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98.48</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73.23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73.23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73.23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73.23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7.74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7.74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5.16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5.16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08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2.58</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2.58</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17.51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17.51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13.12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13.12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4.39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4.39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08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5.86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104.6</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104.6</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0.26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98.48</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98.48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73.23</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73.23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73.23</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73.23</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7.74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7.74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5.16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5.16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72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2.58</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2.58</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17.51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17.51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13.12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13.12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4.39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4.39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72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5.86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0.26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98.48</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5.86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104.6</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104.6</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textDirection w:val="lrTb"/>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104.6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80.93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textDirection w:val="lrTb"/>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80.93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57.99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textDirection w:val="lrTb"/>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57.99</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7.53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textDirection w:val="lrTb"/>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7.53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11.07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textDirection w:val="lrTb"/>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11.07</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4.35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4.35</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3.59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3.59</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13.6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13.6</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7.74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7.74</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5.86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5.86</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0.74</w:t>
            </w: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吉尔孟乡卫生院</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吉尔孟乡卫生院</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b/>
          <w:sz w:val="32"/>
          <w:szCs w:val="32"/>
          <w:lang w:eastAsia="zh-CN"/>
        </w:rPr>
        <w:t>吉尔孟乡卫生院</w:t>
      </w:r>
      <w:r>
        <w:rPr>
          <w:rFonts w:hint="eastAsia" w:ascii="仿宋_GB2312" w:eastAsia="仿宋_GB2312"/>
          <w:sz w:val="32"/>
          <w:szCs w:val="32"/>
        </w:rPr>
        <w:t>015年度收支总决算</w:t>
      </w:r>
      <w:r>
        <w:rPr>
          <w:rFonts w:hint="eastAsia" w:ascii="仿宋_GB2312" w:eastAsia="仿宋_GB2312"/>
          <w:sz w:val="32"/>
          <w:szCs w:val="32"/>
          <w:lang w:val="en-US" w:eastAsia="zh-CN"/>
        </w:rPr>
        <w:t>104.6</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6.8</w:t>
      </w:r>
      <w:r>
        <w:rPr>
          <w:rFonts w:hint="eastAsia" w:ascii="仿宋_GB2312" w:eastAsia="仿宋_GB2312"/>
          <w:sz w:val="32"/>
          <w:szCs w:val="32"/>
        </w:rPr>
        <w:t>万元。主要原因是：（说明收支增或减的主要原因）。其中：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144.22</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104.6</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36.62</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3</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104.6</w:t>
      </w:r>
      <w:r>
        <w:rPr>
          <w:rFonts w:hint="eastAsia" w:ascii="仿宋_GB2312" w:eastAsia="仿宋_GB2312"/>
          <w:sz w:val="32"/>
          <w:szCs w:val="32"/>
        </w:rPr>
        <w:t>万元。包括：</w:t>
      </w:r>
    </w:p>
    <w:p>
      <w:pPr>
        <w:ind w:firstLine="640" w:firstLineChars="200"/>
        <w:rPr>
          <w:rFonts w:ascii="仿宋_GB2312" w:eastAsia="仿宋_GB2312"/>
          <w:sz w:val="32"/>
          <w:szCs w:val="32"/>
        </w:rPr>
      </w:pPr>
      <w:r>
        <w:rPr>
          <w:rFonts w:hint="eastAsia" w:ascii="仿宋_GB2312" w:eastAsia="仿宋_GB2312"/>
          <w:sz w:val="32"/>
          <w:szCs w:val="32"/>
        </w:rPr>
        <w:t>1、社会保障和就业(类)支出</w:t>
      </w:r>
      <w:r>
        <w:rPr>
          <w:rFonts w:hint="eastAsia" w:ascii="仿宋_GB2312" w:eastAsia="仿宋_GB2312"/>
          <w:sz w:val="32"/>
          <w:szCs w:val="32"/>
          <w:lang w:val="en-US" w:eastAsia="zh-CN"/>
        </w:rPr>
        <w:t>0.26</w:t>
      </w:r>
      <w:r>
        <w:rPr>
          <w:rFonts w:hint="eastAsia" w:ascii="仿宋_GB2312" w:eastAsia="仿宋_GB2312"/>
          <w:sz w:val="32"/>
          <w:szCs w:val="32"/>
        </w:rPr>
        <w:t>万元，主要用于</w:t>
      </w:r>
      <w:r>
        <w:rPr>
          <w:rFonts w:hint="eastAsia" w:ascii="仿宋_GB2312" w:eastAsia="仿宋_GB2312"/>
          <w:sz w:val="32"/>
          <w:szCs w:val="32"/>
          <w:lang w:eastAsia="zh-CN"/>
        </w:rPr>
        <w:t>吉尔孟乡卫生院</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98.48</w:t>
      </w:r>
      <w:r>
        <w:rPr>
          <w:rFonts w:hint="eastAsia" w:ascii="仿宋_GB2312" w:eastAsia="仿宋_GB2312"/>
          <w:sz w:val="32"/>
          <w:szCs w:val="32"/>
        </w:rPr>
        <w:t>万元，主要用于</w:t>
      </w:r>
      <w:r>
        <w:rPr>
          <w:rFonts w:hint="eastAsia" w:ascii="仿宋_GB2312" w:eastAsia="仿宋_GB2312"/>
          <w:sz w:val="32"/>
          <w:szCs w:val="32"/>
          <w:lang w:eastAsia="zh-CN"/>
        </w:rPr>
        <w:t>吉尔孟乡卫生院</w:t>
      </w:r>
      <w:r>
        <w:rPr>
          <w:rFonts w:hint="eastAsia" w:ascii="仿宋_GB2312" w:eastAsia="仿宋_GB2312"/>
          <w:sz w:val="32"/>
          <w:szCs w:val="32"/>
        </w:rPr>
        <w:t>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、住房保障支出(类)支出</w:t>
      </w:r>
      <w:r>
        <w:rPr>
          <w:rFonts w:hint="eastAsia" w:ascii="仿宋_GB2312" w:eastAsia="仿宋_GB2312"/>
          <w:sz w:val="32"/>
          <w:szCs w:val="32"/>
          <w:lang w:val="en-US" w:eastAsia="zh-CN"/>
        </w:rPr>
        <w:t>5.86</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sz w:val="32"/>
          <w:szCs w:val="32"/>
          <w:lang w:eastAsia="zh-CN"/>
        </w:rPr>
        <w:t>吉尔孟乡卫生院</w:t>
      </w:r>
      <w:r>
        <w:rPr>
          <w:rFonts w:hint="eastAsia" w:ascii="仿宋_GB2312" w:eastAsia="仿宋_GB2312"/>
          <w:b/>
          <w:sz w:val="32"/>
          <w:szCs w:val="32"/>
        </w:rPr>
        <w:t>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吉尔孟乡卫生院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104.6</w:t>
      </w:r>
      <w:r>
        <w:rPr>
          <w:rFonts w:hint="eastAsia" w:ascii="仿宋_GB2312" w:eastAsia="仿宋_GB2312"/>
          <w:sz w:val="32"/>
          <w:szCs w:val="32"/>
        </w:rPr>
        <w:t>万元，2015年决算数比2014年增加（减少）</w:t>
      </w:r>
      <w:r>
        <w:rPr>
          <w:rFonts w:hint="eastAsia" w:ascii="仿宋_GB2312" w:eastAsia="仿宋_GB2312"/>
          <w:sz w:val="32"/>
          <w:szCs w:val="32"/>
          <w:lang w:val="en-US" w:eastAsia="zh-CN"/>
        </w:rPr>
        <w:t>6.8</w:t>
      </w:r>
      <w:r>
        <w:rPr>
          <w:rFonts w:hint="eastAsia" w:ascii="仿宋_GB2312" w:eastAsia="仿宋_GB2312"/>
          <w:sz w:val="32"/>
          <w:szCs w:val="32"/>
        </w:rPr>
        <w:t>万元，主要原因：一是</w:t>
      </w:r>
      <w:r>
        <w:rPr>
          <w:rFonts w:hint="eastAsia" w:ascii="仿宋_GB2312" w:eastAsia="仿宋_GB2312"/>
          <w:sz w:val="32"/>
          <w:szCs w:val="32"/>
          <w:lang w:eastAsia="zh-CN"/>
        </w:rPr>
        <w:t>工资上涨</w:t>
      </w:r>
      <w:r>
        <w:rPr>
          <w:rFonts w:hint="eastAsia" w:ascii="仿宋_GB2312" w:eastAsia="仿宋_GB2312"/>
          <w:sz w:val="32"/>
          <w:szCs w:val="32"/>
        </w:rPr>
        <w:t>；二是</w:t>
      </w:r>
      <w:r>
        <w:rPr>
          <w:rFonts w:hint="eastAsia" w:ascii="仿宋_GB2312" w:eastAsia="仿宋_GB2312"/>
          <w:sz w:val="32"/>
          <w:szCs w:val="32"/>
          <w:lang w:eastAsia="zh-CN"/>
        </w:rPr>
        <w:t>人员增加</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sz w:val="32"/>
          <w:szCs w:val="32"/>
          <w:lang w:eastAsia="zh-CN"/>
        </w:rPr>
        <w:t>吉尔孟乡卫生院</w:t>
      </w:r>
      <w:r>
        <w:rPr>
          <w:rFonts w:hint="eastAsia" w:ascii="仿宋_GB2312" w:eastAsia="仿宋_GB2312"/>
          <w:sz w:val="32"/>
          <w:szCs w:val="32"/>
        </w:rPr>
        <w:t>财政拨款用于以下方面：</w:t>
      </w:r>
    </w:p>
    <w:p>
      <w:pPr>
        <w:ind w:firstLine="640"/>
        <w:rPr>
          <w:rFonts w:ascii="仿宋_GB2312" w:eastAsia="仿宋_GB2312"/>
          <w:sz w:val="32"/>
          <w:szCs w:val="32"/>
        </w:rPr>
      </w:pPr>
      <w:r>
        <w:rPr>
          <w:rFonts w:hint="eastAsia" w:ascii="仿宋_GB2312" w:eastAsia="仿宋_GB2312"/>
          <w:sz w:val="32"/>
          <w:szCs w:val="32"/>
        </w:rPr>
        <w:t>社会保障和就业(类)支出</w:t>
      </w:r>
      <w:r>
        <w:rPr>
          <w:rFonts w:hint="eastAsia" w:ascii="仿宋_GB2312" w:eastAsia="仿宋_GB2312"/>
          <w:sz w:val="32"/>
          <w:szCs w:val="32"/>
          <w:lang w:val="en-US" w:eastAsia="zh-CN"/>
        </w:rPr>
        <w:t>0.26</w:t>
      </w:r>
      <w:r>
        <w:rPr>
          <w:rFonts w:hint="eastAsia" w:ascii="仿宋_GB2312" w:eastAsia="仿宋_GB2312"/>
          <w:sz w:val="32"/>
          <w:szCs w:val="32"/>
        </w:rPr>
        <w:t>万元，住房保障支出（类）支出</w:t>
      </w:r>
      <w:r>
        <w:rPr>
          <w:rFonts w:hint="eastAsia" w:ascii="仿宋_GB2312" w:eastAsia="仿宋_GB2312"/>
          <w:sz w:val="32"/>
          <w:szCs w:val="32"/>
          <w:lang w:val="en-US" w:eastAsia="zh-CN"/>
        </w:rPr>
        <w:t>5.86</w:t>
      </w:r>
      <w:r>
        <w:rPr>
          <w:rFonts w:hint="eastAsia" w:ascii="仿宋_GB2312" w:eastAsia="仿宋_GB2312"/>
          <w:sz w:val="32"/>
          <w:szCs w:val="32"/>
        </w:rPr>
        <w:t>万元；医疗卫生（类）支出</w:t>
      </w:r>
      <w:r>
        <w:rPr>
          <w:rFonts w:hint="eastAsia" w:ascii="仿宋_GB2312" w:eastAsia="仿宋_GB2312"/>
          <w:sz w:val="32"/>
          <w:szCs w:val="32"/>
          <w:lang w:val="en-US" w:eastAsia="zh-CN"/>
        </w:rPr>
        <w:t>98.48</w:t>
      </w:r>
      <w:r>
        <w:rPr>
          <w:rFonts w:hint="eastAsia"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104.6</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80.93</w:t>
      </w:r>
      <w:r>
        <w:rPr>
          <w:rFonts w:ascii="仿宋_GB2312" w:eastAsia="仿宋_GB2312"/>
          <w:sz w:val="32"/>
          <w:szCs w:val="32"/>
        </w:rPr>
        <w:t>万元。其中：基本工资</w:t>
      </w:r>
      <w:r>
        <w:rPr>
          <w:rFonts w:hint="eastAsia" w:ascii="仿宋_GB2312" w:eastAsia="仿宋_GB2312"/>
          <w:sz w:val="32"/>
          <w:szCs w:val="32"/>
          <w:lang w:val="en-US" w:eastAsia="zh-CN"/>
        </w:rPr>
        <w:t>57.99</w:t>
      </w:r>
      <w:r>
        <w:rPr>
          <w:rFonts w:ascii="仿宋_GB2312" w:eastAsia="仿宋_GB2312"/>
          <w:sz w:val="32"/>
          <w:szCs w:val="32"/>
        </w:rPr>
        <w:t>万元、津贴补贴</w:t>
      </w:r>
      <w:r>
        <w:rPr>
          <w:rFonts w:hint="eastAsia" w:ascii="仿宋_GB2312" w:eastAsia="仿宋_GB2312"/>
          <w:sz w:val="32"/>
          <w:szCs w:val="32"/>
          <w:lang w:val="en-US" w:eastAsia="zh-CN"/>
        </w:rPr>
        <w:t>7.53</w:t>
      </w:r>
      <w:r>
        <w:rPr>
          <w:rFonts w:ascii="仿宋_GB2312" w:eastAsia="仿宋_GB2312"/>
          <w:sz w:val="32"/>
          <w:szCs w:val="32"/>
        </w:rPr>
        <w:t>万元、奖金</w:t>
      </w:r>
      <w:r>
        <w:rPr>
          <w:rFonts w:hint="eastAsia" w:ascii="仿宋_GB2312" w:eastAsia="仿宋_GB2312"/>
          <w:sz w:val="32"/>
          <w:szCs w:val="32"/>
          <w:lang w:val="en-US" w:eastAsia="zh-CN"/>
        </w:rPr>
        <w:t>11.07</w:t>
      </w:r>
      <w:r>
        <w:rPr>
          <w:rFonts w:ascii="仿宋_GB2312" w:eastAsia="仿宋_GB2312"/>
          <w:sz w:val="32"/>
          <w:szCs w:val="32"/>
        </w:rPr>
        <w:t>万元、社会保障缴费</w:t>
      </w:r>
      <w:r>
        <w:rPr>
          <w:rFonts w:hint="eastAsia" w:ascii="仿宋_GB2312" w:eastAsia="仿宋_GB2312"/>
          <w:sz w:val="32"/>
          <w:szCs w:val="32"/>
          <w:lang w:val="en-US" w:eastAsia="zh-CN"/>
        </w:rPr>
        <w:t>4.35</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13.6</w:t>
      </w:r>
      <w:r>
        <w:rPr>
          <w:rFonts w:ascii="仿宋_GB2312" w:eastAsia="仿宋_GB2312"/>
          <w:sz w:val="32"/>
          <w:szCs w:val="32"/>
        </w:rPr>
        <w:t>万元。其中：医疗费</w:t>
      </w:r>
      <w:r>
        <w:rPr>
          <w:rFonts w:hint="eastAsia" w:ascii="仿宋_GB2312" w:eastAsia="仿宋_GB2312"/>
          <w:sz w:val="32"/>
          <w:szCs w:val="32"/>
          <w:lang w:val="en-US" w:eastAsia="zh-CN"/>
        </w:rPr>
        <w:t>7.74</w:t>
      </w:r>
      <w:r>
        <w:rPr>
          <w:rFonts w:ascii="仿宋_GB2312" w:eastAsia="仿宋_GB2312"/>
          <w:sz w:val="32"/>
          <w:szCs w:val="32"/>
        </w:rPr>
        <w:t>万元、住房公积金</w:t>
      </w:r>
      <w:r>
        <w:rPr>
          <w:rFonts w:hint="eastAsia" w:ascii="仿宋_GB2312" w:eastAsia="仿宋_GB2312"/>
          <w:sz w:val="32"/>
          <w:szCs w:val="32"/>
          <w:lang w:val="en-US" w:eastAsia="zh-CN"/>
        </w:rPr>
        <w:t>5.86</w:t>
      </w:r>
      <w:r>
        <w:rPr>
          <w:rFonts w:ascii="仿宋_GB2312" w:eastAsia="仿宋_GB2312"/>
          <w:sz w:val="32"/>
          <w:szCs w:val="32"/>
        </w:rPr>
        <w:t>万元。</w:t>
      </w:r>
      <w:r>
        <w:rPr>
          <w:rFonts w:hint="eastAsia" w:ascii="仿宋_GB2312" w:eastAsia="仿宋_GB2312"/>
          <w:sz w:val="32"/>
          <w:szCs w:val="32"/>
          <w:lang w:val="en-US" w:eastAsia="zh-CN"/>
        </w:rPr>
        <w:t>3.59</w:t>
      </w:r>
      <w:r>
        <w:rPr>
          <w:rFonts w:ascii="仿宋_GB2312" w:eastAsia="仿宋_GB2312"/>
          <w:sz w:val="32"/>
          <w:szCs w:val="32"/>
        </w:rPr>
        <w:t>万元、取暖费</w:t>
      </w:r>
      <w:r>
        <w:rPr>
          <w:rFonts w:hint="eastAsia" w:ascii="仿宋_GB2312" w:eastAsia="仿宋_GB2312"/>
          <w:sz w:val="32"/>
          <w:szCs w:val="32"/>
          <w:lang w:val="en-US" w:eastAsia="zh-CN"/>
        </w:rPr>
        <w:t>4</w:t>
      </w:r>
      <w:r>
        <w:rPr>
          <w:rFonts w:ascii="仿宋_GB2312" w:eastAsia="仿宋_GB2312"/>
          <w:sz w:val="32"/>
          <w:szCs w:val="32"/>
        </w:rPr>
        <w:t>万元、工会经费</w:t>
      </w:r>
      <w:r>
        <w:rPr>
          <w:rFonts w:hint="eastAsia" w:ascii="仿宋_GB2312" w:eastAsia="仿宋_GB2312"/>
          <w:sz w:val="32"/>
          <w:szCs w:val="32"/>
          <w:lang w:val="en-US" w:eastAsia="zh-CN"/>
        </w:rPr>
        <w:t>1.1</w:t>
      </w:r>
      <w:r>
        <w:rPr>
          <w:rFonts w:ascii="仿宋_GB2312" w:eastAsia="仿宋_GB2312"/>
          <w:sz w:val="32"/>
          <w:szCs w:val="32"/>
        </w:rPr>
        <w:t>万元、公务用车运行维护费</w:t>
      </w:r>
      <w:r>
        <w:rPr>
          <w:rFonts w:hint="eastAsia" w:ascii="仿宋_GB2312" w:eastAsia="仿宋_GB2312"/>
          <w:sz w:val="32"/>
          <w:szCs w:val="32"/>
          <w:lang w:val="en-US" w:eastAsia="zh-CN"/>
        </w:rPr>
        <w:t>0.74</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0.74</w:t>
      </w:r>
      <w:r>
        <w:rPr>
          <w:rFonts w:ascii="仿宋_GB2312" w:eastAsia="仿宋_GB2312"/>
          <w:sz w:val="32"/>
          <w:szCs w:val="32"/>
        </w:rPr>
        <w:t>万元，其中：公务用车运行费支出决算为</w:t>
      </w:r>
      <w:r>
        <w:rPr>
          <w:rFonts w:hint="eastAsia" w:ascii="仿宋_GB2312" w:eastAsia="仿宋_GB2312"/>
          <w:sz w:val="32"/>
          <w:szCs w:val="32"/>
          <w:lang w:val="en-US" w:eastAsia="zh-CN"/>
        </w:rPr>
        <w:t>0.74</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年度“三公”经费财政拨款支出决算中，公务接待费支出决算</w:t>
      </w:r>
      <w:r>
        <w:rPr>
          <w:rFonts w:hint="eastAsia" w:ascii="仿宋_GB2312" w:eastAsia="仿宋_GB2312"/>
          <w:sz w:val="32"/>
          <w:szCs w:val="32"/>
          <w:lang w:val="en-US" w:eastAsia="zh-CN"/>
        </w:rPr>
        <w:t>0</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101030F2"/>
    <w:rsid w:val="4C9F38AD"/>
    <w:rsid w:val="4DAD7876"/>
    <w:rsid w:val="58AE0CAA"/>
    <w:rsid w:val="6FE947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2016-07-28T01:29:51Z</cp:lastPrinted>
  <dcterms:modified xsi:type="dcterms:W3CDTF">2016-07-28T01:29:57Z</dcterms:modified>
  <dc:title>XXX 2012年度部门决算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