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480" w:lineRule="exact"/>
        <w:ind w:firstLine="320" w:firstLineChars="100"/>
        <w:jc w:val="center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吉政〔2017〕9号</w:t>
      </w: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吉</w:t>
      </w:r>
      <w:r>
        <w:rPr>
          <w:rFonts w:ascii="宋体" w:hAnsi="宋体" w:hint="eastAsia"/>
          <w:sz w:val="44"/>
          <w:szCs w:val="44"/>
        </w:rPr>
        <w:t xml:space="preserve">尔孟乡</w:t>
      </w:r>
      <w:r>
        <w:rPr>
          <w:rFonts w:ascii="宋体" w:hAnsi="宋体" w:hint="eastAsia"/>
          <w:sz w:val="44"/>
          <w:szCs w:val="44"/>
        </w:rPr>
        <w:t xml:space="preserve">人民</w:t>
      </w:r>
      <w:r>
        <w:rPr>
          <w:rFonts w:ascii="宋体" w:hAnsi="宋体" w:hint="eastAsia"/>
          <w:sz w:val="44"/>
          <w:szCs w:val="44"/>
        </w:rPr>
        <w:t xml:space="preserve">政府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关于上报</w:t>
      </w:r>
      <w:r>
        <w:rPr>
          <w:rFonts w:ascii="宋体" w:hAnsi="宋体" w:hint="eastAsia"/>
          <w:sz w:val="44"/>
          <w:szCs w:val="44"/>
        </w:rPr>
        <w:t xml:space="preserve">201</w:t>
      </w:r>
      <w:r>
        <w:rPr>
          <w:rFonts w:ascii="宋体" w:hAnsi="宋体" w:hint="eastAsia"/>
          <w:sz w:val="44"/>
          <w:szCs w:val="44"/>
        </w:rPr>
        <w:t xml:space="preserve">7</w:t>
      </w:r>
      <w:r>
        <w:rPr>
          <w:rFonts w:ascii="宋体" w:hAnsi="宋体" w:hint="eastAsia"/>
          <w:sz w:val="44"/>
          <w:szCs w:val="44"/>
        </w:rPr>
        <w:t xml:space="preserve">年</w:t>
      </w:r>
      <w:r>
        <w:rPr>
          <w:rFonts w:ascii="宋体" w:hAnsi="宋体" w:hint="eastAsia"/>
          <w:sz w:val="44"/>
          <w:szCs w:val="44"/>
        </w:rPr>
        <w:t xml:space="preserve">党委</w:t>
      </w:r>
      <w:r>
        <w:rPr>
          <w:rFonts w:ascii="宋体" w:hAnsi="宋体" w:hint="eastAsia"/>
          <w:sz w:val="44"/>
          <w:szCs w:val="44"/>
        </w:rPr>
        <w:t xml:space="preserve">预算信息公开的报告</w:t>
      </w:r>
    </w:p>
    <w:p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 w:rsidRPr="002C4B22">
        <w:rPr>
          <w:rFonts w:ascii="仿宋_GB2312" w:eastAsia="仿宋_GB2312" w:hAnsi="宋体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 w:rsidRPr="002C4B22">
        <w:rPr>
          <w:rFonts w:ascii="仿宋_GB2312" w:eastAsia="仿宋_GB2312" w:hAnsi="宋体" w:hint="eastAsia"/>
          <w:sz w:val="32"/>
          <w:szCs w:val="32"/>
        </w:rPr>
        <w:t xml:space="preserve">现将《</w:t>
      </w:r>
      <w:r>
        <w:rPr>
          <w:rFonts w:ascii="仿宋_GB2312" w:eastAsia="仿宋_GB2312" w:hAnsi="宋体" w:hint="eastAsia"/>
          <w:sz w:val="32"/>
          <w:szCs w:val="32"/>
        </w:rPr>
        <w:t xml:space="preserve">吉尔孟乡</w:t>
      </w:r>
      <w:r w:rsidRPr="005205A7" w:rsidR="005205A7">
        <w:rPr>
          <w:rFonts w:ascii="仿宋_GB2312" w:eastAsia="仿宋_GB2312" w:hAnsi="宋体" w:hint="eastAsia"/>
          <w:sz w:val="32"/>
          <w:szCs w:val="32"/>
        </w:rPr>
        <w:t xml:space="preserve">2017年党委预算信息公开的报告</w:t>
      </w:r>
      <w:r w:rsidRPr="002C4B22">
        <w:rPr>
          <w:rFonts w:ascii="仿宋_GB2312" w:eastAsia="仿宋_GB2312" w:hAnsi="宋体" w:hint="eastAsia"/>
          <w:sz w:val="32"/>
          <w:szCs w:val="32"/>
        </w:rPr>
        <w:t xml:space="preserve">》随文上报，妥否，请审示。</w:t>
      </w:r>
    </w:p>
    <w:p>
      <w:pPr>
        <w:spacing w:line="520" w:lineRule="exact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</w:p>
    <w:p>
      <w:pPr>
        <w:spacing w:line="520" w:lineRule="exact"/>
        <w:ind w:right="640"/>
        <w:jc w:val="righ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</w:p>
    <w:p>
      <w:pPr>
        <w:ind w:right="440" w:firstLine="640" w:firstLineChars="20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二</w:t>
      </w:r>
      <w:r>
        <w:rPr>
          <w:rFonts w:ascii="仿宋_GB2312" w:eastAsia="仿宋_GB2312" w:hint="eastAsia"/>
          <w:sz w:val="32"/>
          <w:szCs w:val="32"/>
        </w:rPr>
        <w:t xml:space="preserve">0一七</w:t>
      </w:r>
      <w:r>
        <w:rPr>
          <w:rFonts w:ascii="仿宋_GB2312" w:eastAsia="仿宋_GB2312" w:hint="eastAsia"/>
          <w:sz w:val="32"/>
          <w:szCs w:val="32"/>
        </w:rPr>
        <w:t xml:space="preserve">年三月二十八日</w:t>
      </w:r>
    </w:p>
    <w:p>
      <w:pPr>
        <w:ind w:right="440" w:firstLine="680" w:firstLineChars="200"/>
        <w:jc w:val="right"/>
        <w:rPr>
          <w:rFonts w:ascii="仿宋_GB2312" w:eastAsia="仿宋_GB2312" w:hAnsi="宋体" w:hint="eastAsia"/>
          <w:sz w:val="34"/>
          <w:szCs w:val="34"/>
        </w:rPr>
      </w:pPr>
    </w:p>
    <w:p>
      <w:pPr>
        <w:ind w:right="440" w:firstLine="680" w:firstLineChars="200"/>
        <w:jc w:val="right"/>
        <w:rPr>
          <w:rFonts w:ascii="仿宋_GB2312" w:eastAsia="仿宋_GB2312" w:hAnsi="宋体" w:hint="eastAsia"/>
          <w:sz w:val="34"/>
          <w:szCs w:val="34"/>
        </w:rPr>
      </w:pPr>
    </w:p>
    <w:p>
      <w:pPr>
        <w:ind w:right="440" w:firstLine="680" w:firstLineChars="200"/>
        <w:jc w:val="right"/>
        <w:rPr>
          <w:rFonts w:ascii="仿宋_GB2312" w:eastAsia="仿宋_GB2312" w:hAnsi="宋体" w:hint="eastAsia"/>
          <w:sz w:val="34"/>
          <w:szCs w:val="34"/>
        </w:rPr>
      </w:pPr>
    </w:p>
    <w:p>
      <w:pPr>
        <w:ind w:right="440" w:firstLine="680" w:firstLineChars="200"/>
        <w:jc w:val="right"/>
        <w:rPr>
          <w:rFonts w:ascii="仿宋_GB2312" w:eastAsia="仿宋_GB2312" w:hAnsi="宋体" w:hint="eastAsia"/>
          <w:sz w:val="34"/>
          <w:szCs w:val="34"/>
        </w:rPr>
      </w:pPr>
    </w:p>
    <w:p>
      <w:pPr>
        <w:autoSpaceDE w:val="0"/>
        <w:autoSpaceDN w:val="0"/>
        <w:adjustRightInd w:val="0"/>
        <w:rPr>
          <w:rFonts w:ascii="楷体_GB2312" w:eastAsia="楷体_GB2312" w:cs="楷体_GB2312"/>
          <w:b/>
          <w:bCs/>
          <w:sz w:val="32"/>
          <w:szCs w:val="32"/>
          <w:u w:val="single"/>
          <w:lang w:val="zh-CN"/>
        </w:rPr>
      </w:pPr>
      <w:r w:rsidRPr="00F4329C">
        <w:rPr>
          <w:rFonts w:ascii="黑体" w:eastAsia="黑体" w:cs="宋体" w:hint="eastAsia"/>
          <w:sz w:val="32"/>
          <w:szCs w:val="32"/>
          <w:u w:val="single"/>
          <w:lang w:val="zh-CN"/>
        </w:rPr>
        <w:t xml:space="preserve">主题词：</w:t>
      </w:r>
      <w:r>
        <w:rPr>
          <w:rFonts w:ascii="宋体" w:hAnsi="宋体" w:hint="eastAsia"/>
          <w:sz w:val="32"/>
          <w:szCs w:val="32"/>
          <w:u w:val="single"/>
        </w:rPr>
        <w:t xml:space="preserve">财政</w:t>
      </w:r>
      <w:r w:rsidRPr="00F4329C">
        <w:rPr>
          <w:rFonts w:ascii="宋体" w:hAnsi="宋体" w:hint="eastAsia"/>
          <w:sz w:val="32"/>
          <w:szCs w:val="32"/>
          <w:u w:val="single"/>
        </w:rPr>
        <w:t xml:space="preserve">预算  </w:t>
      </w:r>
      <w:r>
        <w:rPr>
          <w:rFonts w:ascii="宋体" w:hAnsi="宋体" w:hint="eastAsia"/>
          <w:sz w:val="32"/>
          <w:szCs w:val="32"/>
          <w:u w:val="single"/>
        </w:rPr>
        <w:t xml:space="preserve">绩效管理</w:t>
      </w:r>
      <w:r w:rsidRPr="00F4329C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安排意见</w:t>
      </w:r>
      <w:r w:rsidRPr="00F4329C">
        <w:rPr>
          <w:rFonts w:ascii="宋体" w:cs="宋体" w:hint="eastAsia"/>
          <w:bCs/>
          <w:sz w:val="32"/>
          <w:szCs w:val="32"/>
          <w:u w:val="single"/>
          <w:lang w:val="zh-CN"/>
        </w:rPr>
        <w:t xml:space="preserve">  </w:t>
      </w:r>
      <w:r w:rsidRPr="00F4329C">
        <w:rPr>
          <w:rFonts w:ascii="宋体" w:cs="宋体" w:hint="eastAsia"/>
          <w:b/>
          <w:bCs/>
          <w:sz w:val="32"/>
          <w:szCs w:val="32"/>
          <w:u w:val="single"/>
          <w:lang w:val="zh-CN"/>
        </w:rPr>
        <w:t xml:space="preserve">                        </w:t>
      </w:r>
    </w:p>
    <w:p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u w:val="single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u w:val="single"/>
          <w:lang w:val="zh-CN"/>
        </w:rPr>
        <w:t xml:space="preserve">抄送：档。                                             </w:t>
      </w:r>
    </w:p>
    <w:p>
      <w:pPr>
        <w:rPr>
          <w:rFonts w:ascii="仿宋_GB2312" w:eastAsia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吉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尔孟乡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人民政府</w:t>
      </w:r>
      <w:r>
        <w:rPr>
          <w:rFonts w:ascii="仿宋_GB2312" w:eastAsia="仿宋_GB2312" w:cs="仿宋_GB2312"/>
          <w:sz w:val="32"/>
          <w:szCs w:val="32"/>
          <w:lang w:val="zh-CN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2017年3月28日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印发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 w:hint="eastAsia"/>
          <w:b/>
          <w:kern w:val="0"/>
          <w:sz w:val="32"/>
          <w:szCs w:val="32"/>
        </w:rPr>
      </w:pPr>
      <w:r w:rsidRPr="001A035B">
        <w:rPr>
          <w:rFonts w:ascii="宋体" w:hAnsi="宋体" w:hint="eastAsia"/>
          <w:b/>
          <w:sz w:val="44"/>
          <w:szCs w:val="44"/>
        </w:rPr>
        <w:t xml:space="preserve">2017年</w:t>
      </w:r>
      <w:r w:rsidR="005205A7">
        <w:rPr>
          <w:rFonts w:ascii="宋体" w:hAnsi="宋体" w:hint="eastAsia"/>
          <w:b/>
          <w:sz w:val="44"/>
          <w:szCs w:val="44"/>
        </w:rPr>
        <w:t xml:space="preserve">吉</w:t>
      </w:r>
      <w:r w:rsidR="005205A7">
        <w:rPr>
          <w:rFonts w:ascii="宋体" w:hAnsi="宋体" w:hint="eastAsia"/>
          <w:b/>
          <w:sz w:val="44"/>
          <w:szCs w:val="44"/>
        </w:rPr>
        <w:t xml:space="preserve">尔孟乡</w:t>
      </w:r>
      <w:r w:rsidRPr="001A035B">
        <w:rPr>
          <w:rFonts w:ascii="宋体" w:hAnsi="宋体" w:hint="eastAsia"/>
          <w:b/>
          <w:sz w:val="44"/>
          <w:szCs w:val="44"/>
        </w:rPr>
        <w:t xml:space="preserve">党委预算</w:t>
      </w:r>
      <w:r w:rsidRPr="001A035B">
        <w:rPr>
          <w:rFonts w:ascii="宋体" w:hAnsi="宋体" w:hint="eastAsia"/>
          <w:b/>
          <w:sz w:val="44"/>
          <w:szCs w:val="44"/>
        </w:rPr>
        <w:t xml:space="preserve">信息公开的报告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spacing w:line="520" w:lineRule="exact"/>
        <w:ind w:firstLine="640" w:firstLineChars="2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乡党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基本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职能是促进经济发展、加强社会管理、搞活好公共服务、加强基层政权建设、维护农牧区社会和谐稳定，重点强化以下几方面的职能，一是为农牧区经济发展创造环境。包括稳定农牧区基本经营制度，维护农牧民的主体地位和权益，加强对农牧区市场的监管，组织农牧区基础设施建设，完善农牧业社会化服务体系。二是为农牧区提供更多的公共服务，加快农牧区教育、卫生、文化、体育、科技、环境保护等社会事业的发展。三是为农牧区构建和谐社会创造条件，加强社会管理中的薄弱环节，开展农牧区扶贫和社会救助，化解农牧区社会矛盾，保持农牧区社会稳定。促进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济发展，加强社会管理，搞好公共服务，维护农牧区稳定。四是推动农牧区民主政治建设和村民自治，提高农牧民的民主法治意识。同时，履行土地承包、农民负担监督、农村集体经济资产管理等行政职责。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</w:t>
      </w:r>
      <w:r>
        <w:rPr>
          <w:rFonts w:ascii="仿宋_GB2312" w:eastAsia="仿宋_GB2312" w:hAnsi="仿宋" w:hint="eastAsia"/>
          <w:bCs/>
          <w:sz w:val="32"/>
        </w:rPr>
        <w:t xml:space="preserve">201</w:t>
      </w:r>
      <w:r>
        <w:rPr>
          <w:rFonts w:ascii="仿宋_GB2312" w:eastAsia="仿宋_GB2312" w:hAnsi="仿宋" w:hint="eastAsia"/>
          <w:bCs/>
          <w:sz w:val="32"/>
        </w:rPr>
        <w:t xml:space="preserve">7</w:t>
      </w:r>
      <w:r>
        <w:rPr>
          <w:rFonts w:ascii="仿宋_GB2312" w:eastAsia="仿宋_GB2312" w:hAnsi="仿宋" w:hint="eastAsia"/>
          <w:bCs/>
          <w:sz w:val="32"/>
        </w:rPr>
        <w:t xml:space="preserve">年，中国共产党</w:t>
      </w:r>
      <w:r>
        <w:rPr>
          <w:rFonts w:ascii="仿宋_GB2312" w:eastAsia="仿宋_GB2312" w:hAnsi="仿宋" w:hint="eastAsia"/>
          <w:bCs/>
          <w:sz w:val="32"/>
        </w:rPr>
        <w:t xml:space="preserve">吉尔孟乡党</w:t>
      </w:r>
      <w:r>
        <w:rPr>
          <w:rFonts w:ascii="仿宋_GB2312" w:eastAsia="仿宋_GB2312" w:hAnsi="仿宋" w:hint="eastAsia"/>
          <w:bCs/>
          <w:sz w:val="32"/>
        </w:rPr>
        <w:t xml:space="preserve">委</w:t>
      </w:r>
      <w:r>
        <w:rPr>
          <w:rFonts w:ascii="仿宋_GB2312" w:eastAsia="仿宋_GB2312" w:hAnsi="仿宋" w:hint="eastAsia"/>
          <w:bCs/>
          <w:sz w:val="32"/>
        </w:rPr>
        <w:t xml:space="preserve">员会委员</w:t>
      </w:r>
      <w:r>
        <w:rPr>
          <w:rFonts w:ascii="仿宋_GB2312" w:eastAsia="仿宋_GB2312" w:hAnsi="仿宋" w:hint="eastAsia"/>
          <w:bCs/>
          <w:sz w:val="32"/>
        </w:rPr>
        <w:t xml:space="preserve">2</w:t>
      </w:r>
      <w:r>
        <w:rPr>
          <w:rFonts w:ascii="仿宋_GB2312" w:eastAsia="仿宋_GB2312" w:hAnsi="仿宋" w:hint="eastAsia"/>
          <w:bCs/>
          <w:sz w:val="32"/>
        </w:rPr>
        <w:t xml:space="preserve">名，</w:t>
      </w:r>
      <w:r>
        <w:rPr>
          <w:rFonts w:ascii="仿宋_GB2312" w:eastAsia="仿宋_GB2312" w:hAnsi="仿宋" w:hint="eastAsia"/>
          <w:bCs/>
          <w:sz w:val="32"/>
        </w:rPr>
        <w:t xml:space="preserve">党委</w:t>
      </w:r>
      <w:r>
        <w:rPr>
          <w:rFonts w:ascii="仿宋_GB2312" w:eastAsia="仿宋_GB2312" w:hAnsi="仿宋" w:hint="eastAsia"/>
          <w:bCs/>
          <w:sz w:val="32"/>
        </w:rPr>
        <w:t xml:space="preserve">书记</w:t>
      </w:r>
      <w:r>
        <w:rPr>
          <w:rFonts w:ascii="仿宋_GB2312" w:eastAsia="仿宋_GB2312" w:hAnsi="仿宋" w:hint="eastAsia"/>
          <w:bCs/>
          <w:sz w:val="32"/>
        </w:rPr>
        <w:t xml:space="preserve">1</w:t>
      </w:r>
      <w:r>
        <w:rPr>
          <w:rFonts w:ascii="仿宋_GB2312" w:eastAsia="仿宋_GB2312" w:hAnsi="仿宋" w:hint="eastAsia"/>
          <w:bCs/>
          <w:sz w:val="32"/>
        </w:rPr>
        <w:t xml:space="preserve">名，副书记</w:t>
      </w:r>
      <w:r>
        <w:rPr>
          <w:rFonts w:ascii="仿宋_GB2312" w:eastAsia="仿宋_GB2312" w:hAnsi="仿宋" w:hint="eastAsia"/>
          <w:bCs/>
          <w:sz w:val="32"/>
        </w:rPr>
        <w:t xml:space="preserve">1</w:t>
      </w:r>
      <w:r>
        <w:rPr>
          <w:rFonts w:ascii="仿宋_GB2312" w:eastAsia="仿宋_GB2312" w:hAnsi="仿宋" w:hint="eastAsia"/>
          <w:bCs/>
          <w:sz w:val="32"/>
        </w:rPr>
        <w:t xml:space="preserve">名</w:t>
      </w:r>
      <w:r>
        <w:rPr>
          <w:rFonts w:ascii="仿宋_GB2312" w:eastAsia="仿宋_GB2312" w:hAnsi="仿宋" w:hint="eastAsia"/>
          <w:bCs/>
          <w:sz w:val="32"/>
        </w:rPr>
        <w:t xml:space="preserve">。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47.13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47.13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费收入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万元；支出包括：一般公共服务支出万元，社会保障和就业支出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6.12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3.65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2.92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47.13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农林水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3.5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7.4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6.12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3.65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7.74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2.92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6.2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47.13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40.4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1.8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年一般公共预算财政拨款“三公”经费预算数为万元，其中因公出国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费万元，公务接待费万元，公务用车购置及运行费万元。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年“三公经费”实际支出万元，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年“三公”预算较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年执行数下降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所有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收入和支出均纳入部门预算管理。收入包括一般公共预算拨款收入，支出包括一般公共服务支出、社会保障和就业支出、医疗卫生与计划生育支出、住房保障支出。刚察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47.13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47.13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47.13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42.25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89.6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.9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10.3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乡党委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4.9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4.9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，预算改革业务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，信息化建设（财政事务）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，其他财政事务支出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AE6712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rsid w:val="00AE6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AE6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qFormat/>
    <w:rsid w:val="00AE6712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AE6712"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4</Pages>
  <Words>292</Words>
  <Characters>1668</Characters>
  <Application>Microsoft Office Word</Application>
  <DocSecurity>0</DocSecurity>
  <Lines>13</Lines>
  <Paragraphs>3</Paragraphs>
  <Company>China</Company>
  <CharactersWithSpaces>1957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lenovo10</cp:lastModifiedBy>
  <cp:revision>8</cp:revision>
  <cp:lastPrinted>2017-03-28T06:55:00Z</cp:lastPrinted>
  <dcterms:created xsi:type="dcterms:W3CDTF">2017-03-17T08:56:00Z</dcterms:created>
  <dcterms:modified xsi:type="dcterms:W3CDTF">2017-03-28T06:56:00Z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