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480" w:lineRule="exact"/>
        <w:ind w:firstLine="320" w:firstLineChars="100"/>
        <w:jc w:val="center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 xml:space="preserve">吉政〔2017〕13号</w:t>
      </w: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吉</w:t>
      </w:r>
      <w:r>
        <w:rPr>
          <w:rFonts w:ascii="宋体" w:hAnsi="宋体" w:hint="eastAsia"/>
          <w:sz w:val="44"/>
          <w:szCs w:val="44"/>
        </w:rPr>
        <w:t xml:space="preserve">尔孟乡</w:t>
      </w:r>
      <w:r>
        <w:rPr>
          <w:rFonts w:ascii="宋体" w:hAnsi="宋体" w:hint="eastAsia"/>
          <w:sz w:val="44"/>
          <w:szCs w:val="44"/>
        </w:rPr>
        <w:t xml:space="preserve">人民政府</w:t>
      </w: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关于上报2017年社会发展中心预算信息公开的报告</w:t>
      </w:r>
    </w:p>
    <w:p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2C4B22">
        <w:rPr>
          <w:rFonts w:ascii="仿宋_GB2312" w:eastAsia="仿宋_GB2312" w:hAnsi="宋体" w:hint="eastAsia"/>
          <w:sz w:val="32"/>
          <w:szCs w:val="32"/>
        </w:rPr>
        <w:t xml:space="preserve">县财政局：</w:t>
      </w:r>
    </w:p>
    <w:p>
      <w:pPr>
        <w:spacing w:line="52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 w:rsidRPr="002C4B22">
        <w:rPr>
          <w:rFonts w:ascii="仿宋_GB2312" w:eastAsia="仿宋_GB2312" w:hAnsi="宋体" w:hint="eastAsia"/>
          <w:sz w:val="32"/>
          <w:szCs w:val="32"/>
        </w:rPr>
        <w:t xml:space="preserve">现将《</w:t>
      </w:r>
      <w:r>
        <w:rPr>
          <w:rFonts w:ascii="仿宋_GB2312" w:eastAsia="仿宋_GB2312" w:hAnsi="宋体" w:hint="eastAsia"/>
          <w:sz w:val="32"/>
          <w:szCs w:val="32"/>
        </w:rPr>
        <w:t xml:space="preserve">吉尔孟乡</w:t>
      </w:r>
      <w:r w:rsidRPr="005205A7">
        <w:rPr>
          <w:rFonts w:ascii="仿宋_GB2312" w:eastAsia="仿宋_GB2312" w:hAnsi="宋体" w:hint="eastAsia"/>
          <w:sz w:val="32"/>
          <w:szCs w:val="32"/>
        </w:rPr>
        <w:t xml:space="preserve">2017</w:t>
      </w:r>
      <w:r>
        <w:rPr>
          <w:rFonts w:ascii="仿宋_GB2312" w:eastAsia="仿宋_GB2312" w:hAnsi="宋体" w:hint="eastAsia"/>
          <w:sz w:val="32"/>
          <w:szCs w:val="32"/>
        </w:rPr>
        <w:t xml:space="preserve">年</w:t>
      </w:r>
      <w:r w:rsidRPr="009F4B5A">
        <w:rPr>
          <w:rFonts w:ascii="仿宋_GB2312" w:eastAsia="仿宋_GB2312" w:hAnsi="宋体" w:hint="eastAsia"/>
          <w:sz w:val="32"/>
          <w:szCs w:val="32"/>
        </w:rPr>
        <w:t xml:space="preserve">社会发展中心</w:t>
      </w:r>
      <w:r w:rsidRPr="005205A7">
        <w:rPr>
          <w:rFonts w:ascii="仿宋_GB2312" w:eastAsia="仿宋_GB2312" w:hAnsi="宋体" w:hint="eastAsia"/>
          <w:sz w:val="32"/>
          <w:szCs w:val="32"/>
        </w:rPr>
        <w:t xml:space="preserve">预算信息公开的报告</w:t>
      </w:r>
      <w:r w:rsidRPr="002C4B22">
        <w:rPr>
          <w:rFonts w:ascii="仿宋_GB2312" w:eastAsia="仿宋_GB2312" w:hAnsi="宋体" w:hint="eastAsia"/>
          <w:sz w:val="32"/>
          <w:szCs w:val="32"/>
        </w:rPr>
        <w:t xml:space="preserve">》随文上报，妥否，请审示。</w:t>
      </w:r>
    </w:p>
    <w:p>
      <w:pPr>
        <w:spacing w:line="52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</w:p>
    <w:p>
      <w:pPr>
        <w:spacing w:line="520" w:lineRule="exact"/>
        <w:ind w:right="640"/>
        <w:jc w:val="righ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</w:t>
      </w:r>
    </w:p>
    <w:p>
      <w:pPr>
        <w:ind w:right="44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二</w:t>
      </w:r>
      <w:r>
        <w:rPr>
          <w:rFonts w:ascii="仿宋_GB2312" w:eastAsia="仿宋_GB2312" w:hint="eastAsia"/>
          <w:sz w:val="32"/>
          <w:szCs w:val="32"/>
        </w:rPr>
        <w:t xml:space="preserve">0一七</w:t>
      </w:r>
      <w:r>
        <w:rPr>
          <w:rFonts w:ascii="仿宋_GB2312" w:eastAsia="仿宋_GB2312" w:hint="eastAsia"/>
          <w:sz w:val="32"/>
          <w:szCs w:val="32"/>
        </w:rPr>
        <w:t xml:space="preserve">年三月二十八日</w:t>
      </w:r>
    </w:p>
    <w:p>
      <w:pPr>
        <w:ind w:right="440" w:firstLine="680" w:firstLineChars="200"/>
        <w:jc w:val="right"/>
        <w:rPr>
          <w:rFonts w:ascii="仿宋_GB2312" w:eastAsia="仿宋_GB2312" w:hAnsi="宋体"/>
          <w:sz w:val="34"/>
          <w:szCs w:val="34"/>
        </w:rPr>
      </w:pPr>
    </w:p>
    <w:p>
      <w:pPr>
        <w:autoSpaceDE w:val="0"/>
        <w:autoSpaceDN w:val="0"/>
        <w:adjustRightInd w:val="0"/>
        <w:rPr>
          <w:rFonts w:ascii="楷体_GB2312" w:eastAsia="楷体_GB2312" w:cs="楷体_GB2312"/>
          <w:b/>
          <w:bCs/>
          <w:sz w:val="32"/>
          <w:szCs w:val="32"/>
          <w:u w:val="single"/>
        </w:rPr>
      </w:pPr>
      <w:r w:rsidRPr="009F4B5A">
        <w:rPr>
          <w:rFonts w:ascii="宋体" w:cs="宋体" w:hint="eastAsia"/>
          <w:bCs/>
          <w:sz w:val="32"/>
          <w:szCs w:val="32"/>
        </w:rPr>
        <w:t xml:space="preserve">——</w:t>
      </w:r>
      <w:r w:rsidRPr="009F4B5A">
        <w:rPr>
          <w:rFonts w:ascii="宋体" w:cs="宋体" w:hint="eastAsia"/>
          <w:bCs/>
          <w:sz w:val="32"/>
          <w:szCs w:val="32"/>
        </w:rPr>
        <w:t xml:space="preserve">———————————————————————</w:t>
      </w:r>
      <w:r w:rsidRPr="009F4B5A">
        <w:rPr>
          <w:rFonts w:ascii="宋体" w:cs="宋体" w:hint="eastAsia"/>
          <w:b/>
          <w:bCs/>
          <w:sz w:val="32"/>
          <w:szCs w:val="32"/>
          <w:u w:val="single"/>
        </w:rPr>
        <w:t xml:space="preserve">                        </w:t>
      </w:r>
    </w:p>
    <w:p>
      <w:pPr>
        <w:autoSpaceDE w:val="0"/>
        <w:autoSpaceDN w:val="0"/>
        <w:adjustRightInd w:val="0"/>
        <w:rPr>
          <w:rFonts w:ascii="仿宋_GB2312" w:eastAsia="仿宋_GB2312" w:cs="仿宋_GB2312" w:hint="eastAsia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sz w:val="32"/>
          <w:szCs w:val="32"/>
          <w:lang w:val="zh-CN"/>
        </w:rPr>
        <w:t xml:space="preserve">抄送：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 xml:space="preserve">档</w:t>
      </w:r>
    </w:p>
    <w:p>
      <w:pPr>
        <w:autoSpaceDE w:val="0"/>
        <w:autoSpaceDN w:val="0"/>
        <w:adjustRightInd w:val="0"/>
        <w:rPr>
          <w:rFonts w:ascii="仿宋_GB2312" w:eastAsia="仿宋_GB2312" w:cs="仿宋_GB2312"/>
          <w:sz w:val="32"/>
          <w:szCs w:val="32"/>
          <w:u w:val="single"/>
          <w:lang w:val="zh-CN"/>
        </w:rPr>
      </w:pPr>
      <w:r>
        <w:rPr>
          <w:rFonts w:ascii="仿宋_GB2312" w:eastAsia="仿宋_GB2312" w:cs="仿宋_GB2312" w:hint="eastAsia"/>
          <w:sz w:val="32"/>
          <w:szCs w:val="32"/>
          <w:lang w:val="zh-CN"/>
        </w:rPr>
        <w:t xml:space="preserve">——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 xml:space="preserve">———————————————————————</w:t>
      </w:r>
      <w:r>
        <w:rPr>
          <w:rFonts w:ascii="仿宋_GB2312" w:eastAsia="仿宋_GB2312" w:cs="仿宋_GB2312" w:hint="eastAsia"/>
          <w:sz w:val="32"/>
          <w:szCs w:val="32"/>
          <w:u w:val="single"/>
          <w:lang w:val="zh-CN"/>
        </w:rPr>
        <w:t xml:space="preserve">                                            </w:t>
      </w:r>
    </w:p>
    <w:p>
      <w:pPr>
        <w:autoSpaceDE w:val="0"/>
        <w:autoSpaceDN w:val="0"/>
        <w:adjustRightInd w:val="0"/>
        <w:rPr>
          <w:rFonts w:ascii="宋体" w:hAnsi="宋体" w:hint="eastAsia"/>
          <w:sz w:val="44"/>
          <w:szCs w:val="44"/>
        </w:rPr>
      </w:pPr>
      <w:r>
        <w:rPr>
          <w:rFonts w:ascii="仿宋_GB2312" w:eastAsia="仿宋_GB2312" w:cs="仿宋_GB2312" w:hint="eastAsia"/>
          <w:sz w:val="32"/>
          <w:szCs w:val="32"/>
          <w:lang w:val="zh-CN"/>
        </w:rPr>
        <w:t xml:space="preserve">吉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 xml:space="preserve">尔孟乡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 xml:space="preserve">人民政府</w:t>
      </w:r>
      <w:r>
        <w:rPr>
          <w:rFonts w:ascii="仿宋_GB2312" w:eastAsia="仿宋_GB2312" w:cs="仿宋_GB2312"/>
          <w:sz w:val="32"/>
          <w:szCs w:val="32"/>
          <w:lang w:val="zh-CN"/>
        </w:rPr>
        <w:t xml:space="preserve">     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 xml:space="preserve">           </w:t>
      </w:r>
      <w:r>
        <w:rPr>
          <w:rFonts w:ascii="仿宋_GB2312" w:eastAsia="仿宋_GB2312" w:cs="仿宋_GB2312" w:hint="eastAsia"/>
          <w:sz w:val="32"/>
          <w:szCs w:val="32"/>
        </w:rPr>
        <w:t xml:space="preserve">2017年3月28日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 xml:space="preserve">印发</w:t>
      </w:r>
    </w:p>
    <w:p>
      <w:pPr>
        <w:spacing w:line="520" w:lineRule="exact"/>
        <w:jc w:val="center"/>
        <w:rPr>
          <w:rFonts w:ascii="宋体" w:hAnsi="宋体" w:hint="eastAsia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关于上报</w:t>
      </w:r>
      <w:r>
        <w:rPr>
          <w:rFonts w:ascii="宋体" w:hAnsi="宋体" w:hint="eastAsia"/>
          <w:sz w:val="44"/>
          <w:szCs w:val="44"/>
        </w:rPr>
        <w:t xml:space="preserve">201</w:t>
      </w:r>
      <w:r>
        <w:rPr>
          <w:rFonts w:ascii="宋体" w:hAnsi="宋体" w:hint="eastAsia"/>
          <w:sz w:val="44"/>
          <w:szCs w:val="44"/>
        </w:rPr>
        <w:t xml:space="preserve">7</w:t>
      </w:r>
      <w:r>
        <w:rPr>
          <w:rFonts w:ascii="宋体" w:hAnsi="宋体" w:hint="eastAsia"/>
          <w:sz w:val="44"/>
          <w:szCs w:val="44"/>
        </w:rPr>
        <w:t xml:space="preserve">年吉尔孟乡</w:t>
      </w:r>
      <w:r>
        <w:rPr>
          <w:rFonts w:ascii="宋体" w:hAnsi="宋体" w:hint="eastAsia"/>
          <w:sz w:val="44"/>
          <w:szCs w:val="44"/>
        </w:rPr>
        <w:t xml:space="preserve">社会发展中心</w:t>
      </w:r>
      <w:r>
        <w:rPr>
          <w:rFonts w:ascii="宋体" w:hAnsi="宋体" w:hint="eastAsia"/>
          <w:sz w:val="44"/>
          <w:szCs w:val="44"/>
        </w:rPr>
        <w:t xml:space="preserve">预算信息公开的报告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一、刚察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吉尔孟乡社会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发展中心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概况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、主要职能</w:t>
      </w:r>
    </w:p>
    <w:p>
      <w:pPr>
        <w:pStyle w:val="HTMLPreformatted"/>
        <w:widowControl/>
        <w:spacing w:line="360" w:lineRule="atLeast"/>
        <w:rPr>
          <w:rFonts w:ascii="仿宋_GB2312" w:eastAsia="仿宋_GB2312" w:hAnsi="Calibri" w:hAnsiTheme="minorHAnsi" w:cs="仿宋_GB2312"/>
          <w:sz w:val="32"/>
          <w:szCs w:val="32"/>
        </w:rPr>
      </w:pPr>
      <w:r>
        <w:rPr>
          <w:rFonts w:ascii="仿宋_GB2312" w:eastAsia="仿宋_GB2312" w:hAnsi="Calibri" w:hAnsiTheme="minorHAnsi" w:cs="仿宋_GB2312" w:hint="eastAsia"/>
          <w:sz w:val="32"/>
          <w:szCs w:val="32"/>
        </w:rPr>
        <w:t xml:space="preserve">乡镇</w:t>
      </w:r>
      <w:hyperlink r:id="rId3" w:history="1">
        <w:r>
          <w:rPr>
            <w:rFonts w:ascii="仿宋_GB2312" w:eastAsia="仿宋_GB2312" w:hAnsi="Calibri" w:hAnsiTheme="minorHAnsi" w:cs="仿宋_GB2312" w:hint="eastAsia"/>
            <w:sz w:val="32"/>
            <w:szCs w:val="32"/>
          </w:rPr>
          <w:t xml:space="preserve">社会发展中心</w:t>
        </w:r>
      </w:hyperlink>
      <w:r>
        <w:rPr>
          <w:rFonts w:ascii="仿宋_GB2312" w:eastAsia="仿宋_GB2312" w:hAnsi="Calibri" w:hAnsiTheme="minorHAnsi" w:cs="仿宋_GB2312" w:hint="eastAsia"/>
          <w:sz w:val="32"/>
          <w:szCs w:val="32"/>
        </w:rPr>
        <w:t xml:space="preserve">是政府设立在</w:t>
      </w:r>
      <w:r>
        <w:rPr>
          <w:rFonts w:ascii="仿宋_GB2312" w:eastAsia="仿宋_GB2312" w:hAnsi="Calibri" w:hAnsiTheme="minorHAnsi" w:cs="仿宋_GB2312" w:hint="eastAsia"/>
          <w:sz w:val="32"/>
          <w:szCs w:val="32"/>
        </w:rPr>
        <w:t xml:space="preserve">最</w:t>
      </w:r>
      <w:r>
        <w:rPr>
          <w:rFonts w:ascii="仿宋_GB2312" w:eastAsia="仿宋_GB2312" w:hAnsi="Calibri" w:hAnsiTheme="minorHAnsi" w:cs="仿宋_GB2312" w:hint="eastAsia"/>
          <w:sz w:val="32"/>
          <w:szCs w:val="32"/>
        </w:rPr>
        <w:t xml:space="preserve">基层直接服务“三农”的事业单位，依法承担着面向农村、农业、农民推广公益性业技术的职能。负责所在县农作物品种试验示范、新品种新技术推广、农业机械推广应用、农作物</w:t>
      </w:r>
      <w:hyperlink r:id="rId4" w:history="1">
        <w:r>
          <w:rPr>
            <w:rFonts w:ascii="仿宋_GB2312" w:eastAsia="仿宋_GB2312" w:hAnsi="Calibri" w:hAnsiTheme="minorHAnsi" w:cs="仿宋_GB2312" w:hint="eastAsia"/>
            <w:sz w:val="32"/>
            <w:szCs w:val="32"/>
          </w:rPr>
          <w:t xml:space="preserve">病虫害防治</w:t>
        </w:r>
      </w:hyperlink>
      <w:r>
        <w:rPr>
          <w:rFonts w:ascii="仿宋_GB2312" w:eastAsia="仿宋_GB2312" w:hAnsi="Calibri" w:hAnsiTheme="minorHAnsi" w:cs="仿宋_GB2312" w:hint="eastAsia"/>
          <w:sz w:val="32"/>
          <w:szCs w:val="32"/>
        </w:rPr>
        <w:t xml:space="preserve">、土壤改良工程、</w:t>
      </w:r>
      <w:hyperlink r:id="rId5" w:history="1">
        <w:r>
          <w:rPr>
            <w:rFonts w:ascii="仿宋_GB2312" w:eastAsia="仿宋_GB2312" w:hAnsi="Calibri" w:hAnsiTheme="minorHAnsi" w:cs="仿宋_GB2312" w:hint="eastAsia"/>
            <w:sz w:val="32"/>
            <w:szCs w:val="32"/>
          </w:rPr>
          <w:t xml:space="preserve">农田水利基本建设</w:t>
        </w:r>
      </w:hyperlink>
      <w:r>
        <w:rPr>
          <w:rFonts w:ascii="仿宋_GB2312" w:eastAsia="仿宋_GB2312" w:hAnsi="Calibri" w:hAnsiTheme="minorHAnsi" w:cs="仿宋_GB2312" w:hint="eastAsia"/>
          <w:sz w:val="32"/>
          <w:szCs w:val="32"/>
        </w:rPr>
        <w:t xml:space="preserve">、植物检疫、防汛</w:t>
      </w:r>
      <w:r>
        <w:rPr>
          <w:rFonts w:ascii="仿宋_GB2312" w:eastAsia="仿宋_GB2312" w:hAnsi="Calibri" w:hAnsiTheme="minorHAnsi" w:cs="仿宋_GB2312" w:hint="eastAsia"/>
          <w:sz w:val="32"/>
          <w:szCs w:val="32"/>
        </w:rPr>
        <w:t xml:space="preserve">抗旱、农产品水产品的质量安全管理、以沼气池为重点的生态家园建设工程、</w:t>
      </w:r>
      <w:r>
        <w:rPr>
          <w:rFonts w:ascii="仿宋_GB2312" w:eastAsia="仿宋_GB2312" w:hAnsi="Calibri" w:hAnsiTheme="minorHAnsi" w:cs="仿宋_GB2312" w:hint="eastAsia"/>
          <w:sz w:val="32"/>
          <w:szCs w:val="32"/>
        </w:rPr>
        <w:t xml:space="preserve">人畜饮水</w:t>
      </w:r>
      <w:r>
        <w:rPr>
          <w:rFonts w:ascii="仿宋_GB2312" w:eastAsia="仿宋_GB2312" w:hAnsi="Calibri" w:hAnsiTheme="minorHAnsi" w:cs="仿宋_GB2312" w:hint="eastAsia"/>
          <w:sz w:val="32"/>
          <w:szCs w:val="32"/>
        </w:rPr>
        <w:t xml:space="preserve">工程、烟水配套工程、</w:t>
      </w:r>
      <w:hyperlink r:id="rId6" w:history="1">
        <w:r>
          <w:rPr>
            <w:rFonts w:ascii="仿宋_GB2312" w:eastAsia="仿宋_GB2312" w:hAnsi="Calibri" w:hAnsiTheme="minorHAnsi" w:cs="仿宋_GB2312" w:hint="eastAsia"/>
            <w:sz w:val="32"/>
            <w:szCs w:val="32"/>
          </w:rPr>
          <w:t xml:space="preserve">新农村建设</w:t>
        </w:r>
      </w:hyperlink>
      <w:r>
        <w:rPr>
          <w:rFonts w:ascii="仿宋_GB2312" w:eastAsia="仿宋_GB2312" w:hAnsi="Calibri" w:hAnsiTheme="minorHAnsi" w:cs="仿宋_GB2312" w:hint="eastAsia"/>
          <w:sz w:val="32"/>
          <w:szCs w:val="32"/>
        </w:rPr>
        <w:t xml:space="preserve">等工作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、部门预算单位构成</w:t>
      </w:r>
    </w:p>
    <w:p>
      <w:pPr>
        <w:spacing w:line="520" w:lineRule="exac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</w:rPr>
        <w:t xml:space="preserve">   </w:t>
      </w:r>
      <w:r>
        <w:rPr>
          <w:rFonts w:ascii="仿宋_GB2312" w:eastAsia="仿宋_GB2312" w:hAnsi="仿宋" w:hint="eastAsia"/>
          <w:bCs/>
          <w:sz w:val="32"/>
        </w:rPr>
        <w:t xml:space="preserve">201</w:t>
      </w:r>
      <w:r>
        <w:rPr>
          <w:rFonts w:ascii="仿宋_GB2312" w:eastAsia="仿宋_GB2312" w:hAnsi="仿宋" w:hint="eastAsia"/>
          <w:bCs/>
          <w:sz w:val="32"/>
        </w:rPr>
        <w:t xml:space="preserve">7</w:t>
      </w:r>
      <w:r>
        <w:rPr>
          <w:rFonts w:ascii="仿宋_GB2312" w:eastAsia="仿宋_GB2312" w:hAnsi="仿宋" w:hint="eastAsia"/>
          <w:bCs/>
          <w:sz w:val="32"/>
        </w:rPr>
        <w:t xml:space="preserve">年，</w:t>
      </w:r>
      <w:r>
        <w:rPr>
          <w:rFonts w:ascii="仿宋_GB2312" w:eastAsia="仿宋_GB2312" w:hAnsi="仿宋" w:hint="eastAsia"/>
          <w:bCs/>
          <w:sz w:val="32"/>
        </w:rPr>
        <w:t xml:space="preserve">吉</w:t>
      </w:r>
      <w:r>
        <w:rPr>
          <w:rFonts w:ascii="仿宋_GB2312" w:eastAsia="仿宋_GB2312" w:hAnsi="仿宋" w:hint="eastAsia"/>
          <w:bCs/>
          <w:sz w:val="32"/>
        </w:rPr>
        <w:t xml:space="preserve">尔孟乡社会</w:t>
      </w:r>
      <w:r>
        <w:rPr>
          <w:rFonts w:ascii="仿宋_GB2312" w:eastAsia="仿宋_GB2312" w:hAnsi="仿宋" w:hint="eastAsia"/>
          <w:bCs/>
          <w:sz w:val="32"/>
        </w:rPr>
        <w:t xml:space="preserve">发展中心职工人数为</w:t>
      </w:r>
      <w:bookmarkStart w:id="0" w:name="_GoBack"/>
      <w:bookmarkEnd w:id="0"/>
      <w:r>
        <w:rPr>
          <w:rFonts w:ascii="仿宋_GB2312" w:eastAsia="仿宋_GB2312" w:hAnsi="仿宋" w:hint="eastAsia"/>
          <w:bCs/>
          <w:sz w:val="32"/>
        </w:rPr>
        <w:t xml:space="preserve">2</w:t>
      </w:r>
      <w:r>
        <w:rPr>
          <w:rFonts w:ascii="仿宋_GB2312" w:eastAsia="仿宋_GB2312" w:hAnsi="仿宋" w:hint="eastAsia"/>
          <w:bCs/>
          <w:sz w:val="32"/>
        </w:rPr>
        <w:t xml:space="preserve">名</w:t>
      </w:r>
      <w:r>
        <w:rPr>
          <w:rFonts w:ascii="仿宋_GB2312" w:eastAsia="仿宋_GB2312" w:hAnsi="仿宋" w:hint="eastAsia"/>
          <w:bCs/>
          <w:sz w:val="32"/>
        </w:rPr>
        <w:t xml:space="preserve">.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二、关于刚察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吉尔孟乡社会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发展中心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吉尔孟乡社会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发展中心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年一般公共预算财政拨款收入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50.67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万元，包括经费拨款收入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50.67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万元，行政事业性收费收入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万元，国有资源（资产）有偿使用收入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万元；支出包括：一般公共服务支出万元，社会保障和就业支出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7.55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万元，医疗卫生与计划生育支出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3.86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万元，住房保障支出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3.62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三、关于刚察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吉尔孟乡社会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发展中心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吉尔孟乡社会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发展中心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政拨款支出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50.67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,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其中：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农林水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35.65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70.35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，社会保障和就业支出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7.55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14.9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，医疗卫生与计划生育支出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3.86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7.61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，住房保障支出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3.62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7.15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四、关于刚察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吉尔孟乡社会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发展中心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年一般公共预算财政拨款基本支出情况说明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吉尔孟乡社会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发展中心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年一般公共预算财政拨款基本支出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50.67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万元，其中：人员经费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48.1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2.6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万元，主要包括办公费、印刷费、水费、电费、邮电费、取暖费、差旅费、因公出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(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国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)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境费、会议费、培训费、公务接待费、工会经费、公务用车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运行维护费、其他商品和服务支出。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五、关于刚察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吉尔孟乡社会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发展中心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年一般公共预算财政拨款“三公”经费支出情况说明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吉尔孟乡社会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发展中心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年一般公共预算财政拨款“三公”经费预算数为万元，其中因公出国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(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)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费万元，公务接待费万元，公务用车购置及运行费万元。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年“三公经费”实际支出万元，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年“三公”预算较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年执行数下降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，主要原因是公务用车运行维护费及公务接待费减少。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六、关于刚察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吉尔孟乡社会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发展中心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年部门收支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按照综合预算的原则，刚察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吉尔孟乡社会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发展中心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所有收入和支出均纳入部门预算管理。收入包括一般公共预算拨款收入，支出包括一般公共服务支出、社会保障和就业支出、医疗卫生与计划生育支出、住房保障支出。刚察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吉尔孟乡社会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发展中心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年收支总预算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50.67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七、关于刚察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吉尔孟乡社会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发展中心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年部门收入情况说明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吉尔孟乡社会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发展中心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年部门收入预算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50.67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万元，全部为一般公共预算财政拨款收入。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八、关于刚察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吉尔孟乡社会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发展中心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吉尔孟乡社会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发展中心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年部门支出预算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50.67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万元，其中：基本支出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50.67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100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，项目支出万元，占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九、关于刚察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吉尔孟乡社会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发展中心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年部门项目支出情况说明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吉尔孟乡社会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发展中心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年部门项目支出预算万元，其中：一般行政管理事务（财政事务）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xxx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xx%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，预算改革业务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xx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xx%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，信息化建设（财政事务）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xx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xx%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，其他财政事务支出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xxx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xx%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Sect="00AD64FA"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4FA"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unhideWhenUsed/>
    <w:qFormat/>
    <w:rsid w:val="00AD6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rsid w:val="00AD6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AD6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PingFang SC" w:eastAsia="PingFang SC" w:hAnsi="PingFang SC" w:cs="Times New Roman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AD64FA"/>
    <w:rPr>
      <w:color w:val="3F88BF"/>
      <w:u w:val="none"/>
    </w:rPr>
  </w:style>
  <w:style w:type="character" w:styleId="Emphasis">
    <w:name w:val="Emphasis"/>
    <w:basedOn w:val="DefaultParagraphFont"/>
    <w:uiPriority w:val="20"/>
    <w:qFormat/>
    <w:rsid w:val="00AD64FA"/>
    <w:rPr/>
  </w:style>
  <w:style w:type="character" w:styleId="HTMLDefinition">
    <w:name w:val="HTML Definition"/>
    <w:basedOn w:val="DefaultParagraphFont"/>
    <w:uiPriority w:val="99"/>
    <w:unhideWhenUsed/>
    <w:rsid w:val="00AD64FA"/>
    <w:rPr/>
  </w:style>
  <w:style w:type="character" w:styleId="HTMLVariable">
    <w:name w:val="HTML Variable"/>
    <w:basedOn w:val="DefaultParagraphFont"/>
    <w:uiPriority w:val="99"/>
    <w:unhideWhenUsed/>
    <w:rsid w:val="00AD64FA"/>
    <w:rPr/>
  </w:style>
  <w:style w:type="character" w:styleId="Hyperlink">
    <w:name w:val="Hyperlink"/>
    <w:basedOn w:val="DefaultParagraphFont"/>
    <w:uiPriority w:val="99"/>
    <w:unhideWhenUsed/>
    <w:rsid w:val="00AD64FA"/>
    <w:rPr>
      <w:color w:val="3F88BF"/>
      <w:sz w:val="18"/>
      <w:szCs w:val="18"/>
      <w:u w:val="none"/>
    </w:rPr>
  </w:style>
  <w:style w:type="character" w:styleId="HTMLCode">
    <w:name w:val="HTML Code"/>
    <w:basedOn w:val="DefaultParagraphFont"/>
    <w:uiPriority w:val="99"/>
    <w:unhideWhenUsed/>
    <w:rsid w:val="00AD64FA"/>
    <w:rPr>
      <w:rFonts w:ascii="PingFang SC" w:eastAsia="PingFang SC" w:hAnsi="PingFang SC" w:cs="PingFang SC" w:hint="default"/>
      <w:sz w:val="20"/>
    </w:rPr>
  </w:style>
  <w:style w:type="character" w:styleId="HTMLCite">
    <w:name w:val="HTML Cite"/>
    <w:basedOn w:val="DefaultParagraphFont"/>
    <w:uiPriority w:val="99"/>
    <w:unhideWhenUsed/>
    <w:rsid w:val="00AD64FA"/>
    <w:rPr/>
  </w:style>
  <w:style w:type="character" w:styleId="HTMLKeyboard">
    <w:name w:val="HTML Keyboard"/>
    <w:basedOn w:val="DefaultParagraphFont"/>
    <w:uiPriority w:val="99"/>
    <w:unhideWhenUsed/>
    <w:rsid w:val="00AD64FA"/>
    <w:rPr>
      <w:rFonts w:ascii="PingFang SC" w:eastAsia="PingFang SC" w:hAnsi="PingFang SC" w:cs="PingFang SC" w:hint="default"/>
      <w:sz w:val="20"/>
    </w:rPr>
  </w:style>
  <w:style w:type="character" w:styleId="HTMLSample">
    <w:name w:val="HTML Sample"/>
    <w:basedOn w:val="DefaultParagraphFont"/>
    <w:uiPriority w:val="99"/>
    <w:unhideWhenUsed/>
    <w:rsid w:val="00AD64FA"/>
    <w:rPr>
      <w:rFonts w:ascii="PingFang SC" w:eastAsia="PingFang SC" w:hAnsi="PingFang SC" w:cs="PingFang SC" w:hint="eastAsia"/>
    </w:rPr>
  </w:style>
  <w:style w:type="character" w:customStyle="1" w:styleId="页眉Char">
    <w:name w:val="页眉 Char"/>
    <w:basedOn w:val="DefaultParagraphFont"/>
    <w:link w:val="answer-title12"/>
    <w:uiPriority w:val="99"/>
    <w:semiHidden/>
    <w:qFormat/>
    <w:rsid w:val="00AD64FA"/>
    <w:rPr>
      <w:sz w:val="18"/>
      <w:szCs w:val="18"/>
    </w:rPr>
  </w:style>
  <w:style w:type="character" w:customStyle="1" w:styleId="页脚Char">
    <w:name w:val="页脚 Char"/>
    <w:basedOn w:val="DefaultParagraphFont"/>
    <w:link w:val="num"/>
    <w:uiPriority w:val="99"/>
    <w:semiHidden/>
    <w:qFormat/>
    <w:rsid w:val="00AD64FA"/>
    <w:rPr>
      <w:sz w:val="18"/>
      <w:szCs w:val="18"/>
    </w:rPr>
  </w:style>
  <w:style w:type="character" w:customStyle="1" w:styleId="release-day">
    <w:name w:val="release-day"/>
    <w:basedOn w:val="DefaultParagraphFont"/>
    <w:rsid w:val="00AD64FA"/>
    <w:rPr>
      <w:bdr w:val="single" w:sz="6" w:space="0" w:color="BDEBB0"/>
      <w:shd w:val="clear" w:color="auto" w:fill="F5FFF1"/>
    </w:rPr>
  </w:style>
  <w:style w:type="character" w:customStyle="1" w:styleId="legend">
    <w:name w:val="legend"/>
    <w:basedOn w:val="DefaultParagraphFont"/>
    <w:rsid w:val="00AD64FA"/>
    <w:rPr>
      <w:rFonts w:ascii="Arial" w:hAnsi="Arial" w:cs="Arial"/>
      <w:b/>
      <w:color w:val="73B304"/>
      <w:sz w:val="21"/>
      <w:szCs w:val="21"/>
      <w:bdr w:val="none" w:sz="0" w:space="0" w:color="auto"/>
      <w:shd w:val="clear" w:color="auto" w:fill="FFFFFF"/>
    </w:rPr>
  </w:style>
  <w:style w:type="character" w:customStyle="1" w:styleId="answer-title12">
    <w:name w:val="answer-title12"/>
    <w:basedOn w:val="DefaultParagraphFont"/>
    <w:rsid w:val="00AD64FA"/>
    <w:rPr/>
  </w:style>
  <w:style w:type="character" w:customStyle="1" w:styleId="num">
    <w:name w:val="num"/>
    <w:basedOn w:val="DefaultParagraphFont"/>
    <w:rsid w:val="00AD64FA"/>
    <w:rPr>
      <w:b/>
      <w:color w:val="FF7800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hyperlink" Target="http://www.baidu.com/s?wd=%E5%86%9C%E4%B8%9A%E6%9C%8D%E5%8A%A1%E4%B8%AD%E5%BF%83&amp;tn=44039180_cpr&amp;fenlei=mv6quAkxTZn0IZRqIHckPjm4nH00T1Y3nhw9P19hnycLP1wWuH60IAYqnWm3PW64rj0d0AP8IA3qPjfsn1bkrjKxmLKz0ZNzUjdCIZwsrBtEXh9GuA7EQhF9pywdQhPEUiqkIyN1IA-EUBtkP1czrjRznjn" TargetMode="External" /><Relationship Id="rId4" Type="http://schemas.openxmlformats.org/officeDocument/2006/relationships/hyperlink" Target="http://www.baidu.com/s?wd=%E7%97%85%E8%99%AB%E5%AE%B3%E9%98%B2%E6%B2%BB&amp;tn=44039180_cpr&amp;fenlei=mv6quAkxTZn0IZRqIHckPjm4nH00T1Y3nhw9P19hnycLP1wWuH60IAYqnWm3PW64rj0d0AP8IA3qPjfsn1bkrjKxmLKz0ZNzUjdCIZwsrBtEXh9GuA7EQhF9pywdQhPEUiqkIyN1IA-EUBtkP1czrjRznjn" TargetMode="External" /><Relationship Id="rId5" Type="http://schemas.openxmlformats.org/officeDocument/2006/relationships/hyperlink" Target="http://www.baidu.com/s?wd=%E5%86%9C%E7%94%B0%E6%B0%B4%E5%88%A9%E5%9F%BA%E6%9C%AC%E5%BB%BA%E8%AE%BE&amp;tn=44039180_cpr&amp;fenlei=mv6quAkxTZn0IZRqIHckPjm4nH00T1Y3nhw9P19hnycLP1wWuH60IAYqnWm3PW64rj0d0AP8IA3qPjfsn1bkrjKxmLKz0ZNzUjdCIZwsrBtEXh9GuA7EQhF9pywdQhPEUiqkIyN1IA-EUBtkP1czrjRznjn" TargetMode="External" /><Relationship Id="rId6" Type="http://schemas.openxmlformats.org/officeDocument/2006/relationships/hyperlink" Target="http://www.baidu.com/s?wd=%E6%96%B0%E5%86%9C%E6%9D%91%E5%BB%BA%E8%AE%BE&amp;tn=44039180_cpr&amp;fenlei=mv6quAkxTZn0IZRqIHckPjm4nH00T1Y3nhw9P19hnycLP1wWuH60IAYqnWm3PW64rj0d0AP8IA3qPjfsn1bkrjKxmLKz0ZNzUjdCIZwsrBtEXh9GuA7EQhF9pywdQhPEUiqkIyN1IA-EUBtkP1czrjRznj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4</Pages>
  <Words>473</Words>
  <Characters>2700</Characters>
  <Application>Microsoft Office Word</Application>
  <DocSecurity>0</DocSecurity>
  <Lines>22</Lines>
  <Paragraphs>6</Paragraphs>
  <Company>China</Company>
  <CharactersWithSpaces>3167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</dc:creator>
  <cp:lastModifiedBy>lenovo10</cp:lastModifiedBy>
  <cp:revision>8</cp:revision>
  <cp:lastPrinted>2017-03-28T07:25:00Z</cp:lastPrinted>
  <dcterms:created xsi:type="dcterms:W3CDTF">2017-03-17T08:56:00Z</dcterms:created>
  <dcterms:modified xsi:type="dcterms:W3CDTF">2017-03-28T07:25:00Z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2052-10.1.0.6260</vt:lpstr>
  </property>
</Properties>
</file>